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316A57">
        <w:rPr>
          <w:rFonts w:asciiTheme="minorEastAsia" w:eastAsiaTheme="minorEastAsia" w:hAnsiTheme="minorEastAsia"/>
          <w:b/>
          <w:sz w:val="36"/>
          <w:szCs w:val="36"/>
        </w:rPr>
        <w:t>WMU-2016002</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316A57">
        <w:rPr>
          <w:rFonts w:asciiTheme="minorEastAsia" w:eastAsiaTheme="minorEastAsia" w:hAnsiTheme="minorEastAsia" w:hint="eastAsia"/>
          <w:b/>
          <w:sz w:val="36"/>
          <w:szCs w:val="36"/>
        </w:rPr>
        <w:t>倒置像差显微镜等</w:t>
      </w:r>
      <w:r w:rsidR="00316A57">
        <w:rPr>
          <w:rFonts w:asciiTheme="minorEastAsia" w:eastAsiaTheme="minorEastAsia" w:hAnsiTheme="minorEastAsia"/>
          <w:b/>
          <w:sz w:val="36"/>
          <w:szCs w:val="36"/>
        </w:rPr>
        <w:t>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316A57">
        <w:rPr>
          <w:rFonts w:asciiTheme="minorEastAsia" w:eastAsiaTheme="minorEastAsia" w:hAnsiTheme="minorEastAsia" w:hint="eastAsia"/>
          <w:b/>
          <w:sz w:val="36"/>
          <w:szCs w:val="36"/>
        </w:rPr>
        <w:t>二〇一六年三月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评分标准……</w:t>
      </w:r>
      <w:proofErr w:type="gramStart"/>
      <w:r w:rsidRPr="00854FE1">
        <w:rPr>
          <w:rFonts w:asciiTheme="minorEastAsia" w:eastAsiaTheme="minorEastAsia" w:hAnsiTheme="minorEastAsia" w:hint="eastAsia"/>
          <w:sz w:val="32"/>
          <w:szCs w:val="32"/>
        </w:rPr>
        <w:t>…………………</w:t>
      </w:r>
      <w:r w:rsidR="00D36A2D"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D36A2D">
        <w:rPr>
          <w:rFonts w:asciiTheme="minorEastAsia" w:eastAsiaTheme="minorEastAsia" w:hAnsiTheme="minorEastAsia" w:hint="eastAsia"/>
          <w:sz w:val="32"/>
          <w:szCs w:val="32"/>
        </w:rPr>
        <w:t>8</w:t>
      </w: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21</w:t>
      </w: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w:t>
      </w:r>
      <w:r w:rsidR="00D36A2D">
        <w:rPr>
          <w:rFonts w:asciiTheme="minorEastAsia" w:eastAsiaTheme="minorEastAsia" w:hAnsiTheme="minorEastAsia" w:hint="eastAsia"/>
          <w:sz w:val="32"/>
          <w:szCs w:val="32"/>
        </w:rPr>
        <w:t>6</w:t>
      </w:r>
    </w:p>
    <w:p w:rsidR="00BC0D1F" w:rsidRPr="00854FE1" w:rsidRDefault="00BC0D1F" w:rsidP="00B9290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31</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757386" w:rsidRDefault="00757386" w:rsidP="00ED1845">
      <w:pPr>
        <w:rPr>
          <w:rFonts w:asciiTheme="minorEastAsia" w:eastAsiaTheme="minorEastAsia" w:hAnsiTheme="minorEastAsia"/>
          <w:b/>
          <w:sz w:val="36"/>
          <w:szCs w:val="36"/>
        </w:rPr>
      </w:pPr>
      <w:r w:rsidRPr="00757386">
        <w:rPr>
          <w:rFonts w:asciiTheme="minorEastAsia" w:eastAsiaTheme="minorEastAsia" w:hAnsiTheme="minorEastAsia" w:hint="eastAsia"/>
          <w:b/>
          <w:sz w:val="36"/>
          <w:szCs w:val="36"/>
        </w:rPr>
        <w:t>特别提醒：</w:t>
      </w:r>
    </w:p>
    <w:p w:rsidR="00ED1845" w:rsidRPr="00854FE1" w:rsidRDefault="00757386" w:rsidP="00ED1845">
      <w:pPr>
        <w:rPr>
          <w:rFonts w:asciiTheme="minorEastAsia" w:eastAsiaTheme="minorEastAsia" w:hAnsiTheme="minorEastAsia"/>
        </w:rPr>
      </w:pPr>
      <w:r w:rsidRPr="00A102E7">
        <w:rPr>
          <w:rFonts w:ascii="宋体" w:hAnsi="宋体" w:hint="eastAsia"/>
          <w:b/>
          <w:bCs/>
          <w:sz w:val="32"/>
          <w:szCs w:val="32"/>
        </w:rPr>
        <w:t>▲</w:t>
      </w:r>
      <w:r>
        <w:rPr>
          <w:rFonts w:ascii="宋体" w:hAnsi="宋体" w:hint="eastAsia"/>
          <w:b/>
          <w:bCs/>
          <w:sz w:val="32"/>
          <w:szCs w:val="32"/>
        </w:rPr>
        <w:t>因人民币汇率出现较大的浮动，报价供应商应</w:t>
      </w:r>
      <w:r w:rsidRPr="00A102E7">
        <w:rPr>
          <w:rFonts w:ascii="宋体" w:hAnsi="宋体" w:hint="eastAsia"/>
          <w:b/>
          <w:bCs/>
          <w:sz w:val="32"/>
          <w:szCs w:val="32"/>
        </w:rPr>
        <w:t>合理预计付汇当天的外币换汇率(考虑到汇率的波动，必须以开标前一天中国银行外汇卖出价汇率基础上加</w:t>
      </w:r>
      <w:r w:rsidRPr="00A102E7">
        <w:rPr>
          <w:rFonts w:ascii="宋体" w:hAnsi="宋体" w:hint="eastAsia"/>
          <w:b/>
          <w:bCs/>
          <w:color w:val="FF0000"/>
          <w:sz w:val="32"/>
          <w:szCs w:val="32"/>
        </w:rPr>
        <w:t>5%</w:t>
      </w:r>
      <w:r w:rsidRPr="00A102E7">
        <w:rPr>
          <w:rFonts w:ascii="宋体" w:hAnsi="宋体" w:hint="eastAsia"/>
          <w:b/>
          <w:bCs/>
          <w:sz w:val="32"/>
          <w:szCs w:val="32"/>
        </w:rPr>
        <w:t>计算)，否则可能导致超预算而投标无效；即：[投标人外汇报价*卖出价汇率*（1+</w:t>
      </w:r>
      <w:r w:rsidRPr="00A102E7">
        <w:rPr>
          <w:rFonts w:ascii="宋体" w:hAnsi="宋体" w:hint="eastAsia"/>
          <w:b/>
          <w:bCs/>
          <w:color w:val="FF0000"/>
          <w:sz w:val="32"/>
          <w:szCs w:val="32"/>
        </w:rPr>
        <w:t>5%</w:t>
      </w:r>
      <w:r w:rsidRPr="00A102E7">
        <w:rPr>
          <w:rFonts w:ascii="宋体" w:hAnsi="宋体" w:hint="eastAsia"/>
          <w:b/>
          <w:bCs/>
          <w:sz w:val="32"/>
          <w:szCs w:val="32"/>
        </w:rPr>
        <w:t>）]*（1+1.2%）应不超过预算。</w:t>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4E4095" w:rsidRPr="00854FE1" w:rsidRDefault="00BC0D1F" w:rsidP="00316A57">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316A57" w:rsidRPr="00A611D8" w:rsidRDefault="00316A57" w:rsidP="0031320F">
      <w:pPr>
        <w:widowControl/>
        <w:spacing w:before="67" w:after="67" w:line="360" w:lineRule="auto"/>
        <w:ind w:left="67" w:right="67"/>
        <w:jc w:val="center"/>
        <w:rPr>
          <w:rFonts w:asciiTheme="minorEastAsia" w:eastAsiaTheme="minorEastAsia" w:hAnsiTheme="minorEastAsia" w:cs="宋体"/>
          <w:kern w:val="0"/>
          <w:sz w:val="28"/>
        </w:rPr>
      </w:pPr>
      <w:bookmarkStart w:id="0" w:name="PO_采购公告标题与日期"/>
      <w:bookmarkStart w:id="1" w:name="PO_采购公告"/>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2016年3月4日</w:t>
      </w:r>
    </w:p>
    <w:bookmarkEnd w:id="0"/>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倒置像差显微镜等</w:t>
      </w:r>
      <w:r>
        <w:rPr>
          <w:rFonts w:asciiTheme="minorEastAsia" w:eastAsiaTheme="minorEastAsia" w:hAnsiTheme="minorEastAsia" w:cs="宋体"/>
          <w:kern w:val="0"/>
          <w:sz w:val="28"/>
        </w:rPr>
        <w:t>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WMU-2016002</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61"/>
        <w:gridCol w:w="3600"/>
        <w:gridCol w:w="1984"/>
        <w:gridCol w:w="567"/>
        <w:gridCol w:w="1843"/>
        <w:gridCol w:w="986"/>
      </w:tblGrid>
      <w:tr w:rsidR="00316A57" w:rsidRPr="00A611D8" w:rsidTr="00316A57">
        <w:trPr>
          <w:jc w:val="center"/>
        </w:trPr>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EA3EAE">
              <w:rPr>
                <w:rFonts w:asciiTheme="minorEastAsia" w:eastAsiaTheme="minorEastAsia" w:hAnsiTheme="minorEastAsia" w:cs="宋体" w:hint="eastAsia"/>
                <w:b/>
                <w:kern w:val="0"/>
                <w:sz w:val="28"/>
              </w:rPr>
              <w:t>标段</w:t>
            </w:r>
          </w:p>
        </w:tc>
        <w:tc>
          <w:tcPr>
            <w:tcW w:w="3600" w:type="dxa"/>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项目名称</w:t>
            </w:r>
          </w:p>
        </w:tc>
        <w:tc>
          <w:tcPr>
            <w:tcW w:w="1984" w:type="dxa"/>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技术参数</w:t>
            </w:r>
          </w:p>
        </w:tc>
        <w:tc>
          <w:tcPr>
            <w:tcW w:w="567" w:type="dxa"/>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数量</w:t>
            </w:r>
          </w:p>
        </w:tc>
        <w:tc>
          <w:tcPr>
            <w:tcW w:w="1843" w:type="dxa"/>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采购预算</w:t>
            </w:r>
          </w:p>
        </w:tc>
        <w:tc>
          <w:tcPr>
            <w:tcW w:w="986" w:type="dxa"/>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允许进口</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倒置像差显微镜</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240000.00</w:t>
            </w:r>
          </w:p>
        </w:tc>
        <w:tc>
          <w:tcPr>
            <w:tcW w:w="986"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冰冻切片机</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w:t>
            </w:r>
          </w:p>
        </w:tc>
        <w:tc>
          <w:tcPr>
            <w:tcW w:w="986" w:type="dxa"/>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荧光正置显微镜</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155000.00</w:t>
            </w:r>
          </w:p>
        </w:tc>
        <w:tc>
          <w:tcPr>
            <w:tcW w:w="986" w:type="dxa"/>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冰冻切片机</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w:t>
            </w:r>
          </w:p>
        </w:tc>
        <w:tc>
          <w:tcPr>
            <w:tcW w:w="986" w:type="dxa"/>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自动化斑马</w:t>
            </w:r>
            <w:proofErr w:type="gramStart"/>
            <w:r>
              <w:rPr>
                <w:rFonts w:asciiTheme="minorEastAsia" w:eastAsiaTheme="minorEastAsia" w:hAnsiTheme="minorEastAsia" w:cs="宋体" w:hint="eastAsia"/>
                <w:kern w:val="0"/>
                <w:sz w:val="28"/>
              </w:rPr>
              <w:t>鱼行为</w:t>
            </w:r>
            <w:proofErr w:type="gramEnd"/>
            <w:r>
              <w:rPr>
                <w:rFonts w:asciiTheme="minorEastAsia" w:eastAsiaTheme="minorEastAsia" w:hAnsiTheme="minorEastAsia" w:cs="宋体" w:hint="eastAsia"/>
                <w:kern w:val="0"/>
                <w:sz w:val="28"/>
              </w:rPr>
              <w:t>分析系统</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283000.00</w:t>
            </w:r>
          </w:p>
        </w:tc>
        <w:tc>
          <w:tcPr>
            <w:tcW w:w="986" w:type="dxa"/>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316A57" w:rsidRPr="00A611D8" w:rsidTr="00316A57">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3600"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荧光体式显微镜</w:t>
            </w:r>
          </w:p>
        </w:tc>
        <w:tc>
          <w:tcPr>
            <w:tcW w:w="1984" w:type="dxa"/>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145000.00</w:t>
            </w:r>
          </w:p>
        </w:tc>
        <w:tc>
          <w:tcPr>
            <w:tcW w:w="986" w:type="dxa"/>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316A57" w:rsidRPr="00A611D8" w:rsidRDefault="00316A57"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316A57" w:rsidRPr="00A611D8" w:rsidRDefault="00316A57"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w:t>
      </w:r>
      <w:proofErr w:type="gramStart"/>
      <w:r w:rsidRPr="00097909">
        <w:rPr>
          <w:rFonts w:asciiTheme="minorEastAsia" w:eastAsiaTheme="minorEastAsia" w:hAnsiTheme="minorEastAsia" w:cs="宋体" w:hint="eastAsia"/>
          <w:kern w:val="0"/>
          <w:sz w:val="28"/>
        </w:rPr>
        <w:t>浙财采监</w:t>
      </w:r>
      <w:proofErr w:type="gramEnd"/>
      <w:r w:rsidRPr="00097909">
        <w:rPr>
          <w:rFonts w:asciiTheme="minorEastAsia" w:eastAsiaTheme="minorEastAsia" w:hAnsiTheme="minorEastAsia" w:cs="宋体" w:hint="eastAsia"/>
          <w:kern w:val="0"/>
          <w:sz w:val="28"/>
        </w:rPr>
        <w:t>【2013】24号《关于规范政府采购供应商资格设定及资格审查的通知》第六条规定。</w:t>
      </w:r>
    </w:p>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316A57" w:rsidRPr="00A611D8" w:rsidRDefault="00316A57"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316A57" w:rsidRPr="00A611D8" w:rsidRDefault="00316A5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2016年3月4日</w:t>
      </w:r>
      <w:r w:rsidRPr="00A611D8">
        <w:rPr>
          <w:rFonts w:asciiTheme="minorEastAsia" w:eastAsiaTheme="minorEastAsia" w:hAnsiTheme="minorEastAsia" w:cs="宋体" w:hint="eastAsia"/>
          <w:kern w:val="0"/>
          <w:sz w:val="28"/>
        </w:rPr>
        <w:t>至投标文件递交截止时间。</w:t>
      </w:r>
    </w:p>
    <w:p w:rsidR="00316A57" w:rsidRPr="00A611D8" w:rsidRDefault="00316A5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316A57" w:rsidRPr="00A611D8" w:rsidRDefault="00316A5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316A57" w:rsidRPr="00A611D8" w:rsidRDefault="00316A5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316A57" w:rsidRPr="00A611D8" w:rsidRDefault="00B9290C" w:rsidP="00316A57">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316A57" w:rsidRPr="00F06683">
          <w:rPr>
            <w:rStyle w:val="ab"/>
            <w:rFonts w:asciiTheme="minorEastAsia" w:eastAsiaTheme="minorEastAsia" w:hAnsiTheme="minorEastAsia" w:cs="宋体"/>
            <w:kern w:val="0"/>
            <w:sz w:val="28"/>
          </w:rPr>
          <w:t>http://gzc.wm</w:t>
        </w:r>
        <w:r w:rsidR="00316A57" w:rsidRPr="00F06683">
          <w:rPr>
            <w:rStyle w:val="ab"/>
            <w:rFonts w:asciiTheme="minorEastAsia" w:eastAsiaTheme="minorEastAsia" w:hAnsiTheme="minorEastAsia" w:cs="宋体" w:hint="eastAsia"/>
            <w:kern w:val="0"/>
            <w:sz w:val="28"/>
          </w:rPr>
          <w:t>u</w:t>
        </w:r>
        <w:r w:rsidR="00316A57" w:rsidRPr="00F06683">
          <w:rPr>
            <w:rStyle w:val="ab"/>
            <w:rFonts w:asciiTheme="minorEastAsia" w:eastAsiaTheme="minorEastAsia" w:hAnsiTheme="minorEastAsia" w:cs="宋体"/>
            <w:kern w:val="0"/>
            <w:sz w:val="28"/>
          </w:rPr>
          <w:t>.edu.cn/zlxz/bg/cg/cg/266349.shtml</w:t>
        </w:r>
      </w:hyperlink>
      <w:r w:rsidR="00316A57" w:rsidRPr="00A611D8">
        <w:rPr>
          <w:rFonts w:asciiTheme="minorEastAsia" w:eastAsiaTheme="minorEastAsia" w:hAnsiTheme="minorEastAsia" w:cs="宋体"/>
          <w:kern w:val="0"/>
          <w:sz w:val="28"/>
        </w:rPr>
        <w:t xml:space="preserve"> </w:t>
      </w:r>
    </w:p>
    <w:p w:rsidR="00316A57" w:rsidRPr="00A611D8" w:rsidRDefault="00316A57"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316A57" w:rsidRPr="00A611D8" w:rsidRDefault="00316A57"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2016年3月24日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2016年3月24日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779"/>
        <w:gridCol w:w="1341"/>
        <w:gridCol w:w="1622"/>
      </w:tblGrid>
      <w:tr w:rsidR="00316A57" w:rsidRPr="00A611D8" w:rsidTr="00A813D1">
        <w:trPr>
          <w:jc w:val="center"/>
        </w:trPr>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bookmarkStart w:id="4" w:name="PO_投标保证金"/>
            <w:r w:rsidRPr="00EA3EAE">
              <w:rPr>
                <w:rFonts w:asciiTheme="minorEastAsia" w:eastAsiaTheme="minorEastAsia" w:hAnsiTheme="minorEastAsia" w:cs="宋体" w:hint="eastAsia"/>
                <w:b/>
                <w:kern w:val="0"/>
                <w:sz w:val="28"/>
              </w:rPr>
              <w:t>标段</w:t>
            </w:r>
          </w:p>
        </w:tc>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项目名称</w:t>
            </w:r>
          </w:p>
        </w:tc>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数量</w:t>
            </w:r>
          </w:p>
        </w:tc>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允许进口</w:t>
            </w:r>
          </w:p>
        </w:tc>
        <w:tc>
          <w:tcPr>
            <w:tcW w:w="0" w:type="auto"/>
            <w:shd w:val="clear" w:color="auto" w:fill="auto"/>
            <w:vAlign w:val="center"/>
          </w:tcPr>
          <w:p w:rsidR="00316A57" w:rsidRPr="00EA3EAE" w:rsidRDefault="00316A57" w:rsidP="008C4833">
            <w:pPr>
              <w:spacing w:line="320" w:lineRule="exact"/>
              <w:jc w:val="center"/>
              <w:rPr>
                <w:rFonts w:asciiTheme="minorEastAsia" w:eastAsiaTheme="minorEastAsia" w:hAnsiTheme="minorEastAsia" w:cs="宋体"/>
                <w:b/>
                <w:kern w:val="0"/>
                <w:sz w:val="28"/>
              </w:rPr>
            </w:pPr>
            <w:r w:rsidRPr="00EA3EAE">
              <w:rPr>
                <w:rFonts w:asciiTheme="minorEastAsia" w:eastAsiaTheme="minorEastAsia" w:hAnsiTheme="minorEastAsia" w:cs="宋体" w:hint="eastAsia"/>
                <w:b/>
                <w:kern w:val="0"/>
                <w:sz w:val="28"/>
              </w:rPr>
              <w:t>投标保证金</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倒置像差显微镜</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冰冻切片机</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荧光正置显微镜</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冰冻切片机</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自动化斑马</w:t>
            </w:r>
            <w:proofErr w:type="gramStart"/>
            <w:r>
              <w:rPr>
                <w:rFonts w:asciiTheme="minorEastAsia" w:eastAsiaTheme="minorEastAsia" w:hAnsiTheme="minorEastAsia" w:cs="宋体" w:hint="eastAsia"/>
                <w:kern w:val="0"/>
                <w:sz w:val="28"/>
              </w:rPr>
              <w:t>鱼行为</w:t>
            </w:r>
            <w:proofErr w:type="gramEnd"/>
            <w:r>
              <w:rPr>
                <w:rFonts w:asciiTheme="minorEastAsia" w:eastAsiaTheme="minorEastAsia" w:hAnsiTheme="minorEastAsia" w:cs="宋体" w:hint="eastAsia"/>
                <w:kern w:val="0"/>
                <w:sz w:val="28"/>
              </w:rPr>
              <w:t>分析系统</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316A57" w:rsidRPr="00A611D8" w:rsidTr="00EA3EAE">
        <w:trPr>
          <w:jc w:val="center"/>
        </w:trPr>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荧光体式显微镜</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316A57" w:rsidRPr="00A611D8"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316A57" w:rsidRDefault="00316A57" w:rsidP="00EA3EAE">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bl>
    <w:bookmarkEnd w:id="4"/>
    <w:p w:rsidR="00316A57" w:rsidRPr="00A611D8" w:rsidRDefault="00316A57"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r>
        <w:rPr>
          <w:rFonts w:asciiTheme="minorEastAsia" w:eastAsiaTheme="minorEastAsia" w:hAnsiTheme="minorEastAsia" w:cs="宋体" w:hint="eastAsia"/>
          <w:b/>
          <w:kern w:val="0"/>
          <w:sz w:val="28"/>
        </w:rPr>
        <w:t>；电汇时须在汇单备注栏里注明采购编号</w:t>
      </w:r>
      <w:r w:rsidRPr="00A611D8">
        <w:rPr>
          <w:rFonts w:asciiTheme="minorEastAsia" w:eastAsiaTheme="minorEastAsia" w:hAnsiTheme="minorEastAsia" w:cs="宋体" w:hint="eastAsia"/>
          <w:b/>
          <w:kern w:val="0"/>
          <w:sz w:val="28"/>
        </w:rPr>
        <w:t>）</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316A57" w:rsidRPr="00A611D8" w:rsidRDefault="00316A5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316A57" w:rsidRPr="00A611D8" w:rsidRDefault="00316A57" w:rsidP="0031320F">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316A57" w:rsidRPr="00A611D8" w:rsidRDefault="00316A57"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登记成为正式注册供应商。</w:t>
      </w:r>
      <w:r w:rsidRPr="00154322">
        <w:rPr>
          <w:rFonts w:asciiTheme="minorEastAsia" w:eastAsiaTheme="minorEastAsia" w:hAnsiTheme="minorEastAsia" w:cs="宋体" w:hint="eastAsia"/>
          <w:b/>
          <w:kern w:val="0"/>
          <w:sz w:val="28"/>
        </w:rPr>
        <w:t>参加投标前应办理网上报名。</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，如有不明，请电话咨询。</w:t>
      </w:r>
    </w:p>
    <w:p w:rsidR="00316A57" w:rsidRPr="00A611D8" w:rsidRDefault="00316A57"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316A57" w:rsidRPr="00A611D8" w:rsidRDefault="00316A5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316A57" w:rsidRPr="00A611D8" w:rsidRDefault="00316A57"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bookmarkEnd w:id="1"/>
    <w:p w:rsidR="00707C92" w:rsidRDefault="00A46375" w:rsidP="00316A57">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707C92" w:rsidRPr="00854FE1">
        <w:rPr>
          <w:rFonts w:asciiTheme="minorEastAsia" w:eastAsiaTheme="minorEastAsia" w:hAnsiTheme="minorEastAsia"/>
          <w:b/>
          <w:sz w:val="36"/>
          <w:szCs w:val="36"/>
        </w:rPr>
        <w:t xml:space="preserve"> </w:t>
      </w:r>
      <w:r w:rsidR="00BC0D1F" w:rsidRPr="00707C92">
        <w:rPr>
          <w:rFonts w:asciiTheme="minorEastAsia" w:eastAsiaTheme="minorEastAsia" w:hAnsiTheme="minorEastAsia" w:hint="eastAsia"/>
          <w:b/>
          <w:sz w:val="36"/>
          <w:szCs w:val="36"/>
        </w:rPr>
        <w:t>前附表</w:t>
      </w:r>
    </w:p>
    <w:p w:rsidR="00BC0D1F" w:rsidRPr="00707C92" w:rsidRDefault="00FF3A55" w:rsidP="00707C92">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的修改、补充和摘要，其内容与</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pPr>
              <w:snapToGrid w:val="0"/>
              <w:jc w:val="center"/>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rsidP="00707C92">
            <w:pPr>
              <w:snapToGrid w:val="0"/>
              <w:ind w:firstLineChars="700" w:firstLine="1968"/>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r w:rsidR="00336CC5">
              <w:rPr>
                <w:rFonts w:asciiTheme="minorEastAsia" w:eastAsiaTheme="minorEastAsia" w:hAnsiTheme="minorEastAsia" w:cs="宋体" w:hint="eastAsia"/>
                <w:b/>
                <w:kern w:val="0"/>
                <w:sz w:val="28"/>
              </w:rPr>
              <w:t>电汇时须在汇单备注栏里注明采购编号。</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757386" w:rsidP="00A1268D">
            <w:pPr>
              <w:snapToGrid w:val="0"/>
              <w:rPr>
                <w:rFonts w:asciiTheme="minorEastAsia" w:eastAsiaTheme="minorEastAsia" w:hAnsiTheme="minorEastAsia"/>
                <w:sz w:val="28"/>
                <w:szCs w:val="28"/>
              </w:rPr>
            </w:pPr>
            <w:r w:rsidRPr="00A102E7">
              <w:rPr>
                <w:rFonts w:ascii="宋体" w:hAnsi="宋体" w:hint="eastAsia"/>
                <w:b/>
                <w:bCs/>
                <w:sz w:val="32"/>
                <w:szCs w:val="32"/>
              </w:rPr>
              <w:t>▲</w:t>
            </w:r>
            <w:r w:rsidR="00B81E14"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份，副本各5份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w:t>
            </w:r>
            <w:proofErr w:type="gramStart"/>
            <w:r w:rsidRPr="00B9347A">
              <w:rPr>
                <w:rFonts w:asciiTheme="minorEastAsia" w:eastAsiaTheme="minorEastAsia" w:hAnsiTheme="minorEastAsia" w:hint="eastAsia"/>
                <w:b/>
                <w:sz w:val="28"/>
                <w:szCs w:val="28"/>
              </w:rPr>
              <w:t>抽杆夹</w:t>
            </w:r>
            <w:proofErr w:type="gramEnd"/>
            <w:r w:rsidRPr="00B9347A">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大学官网并</w:t>
            </w:r>
            <w:proofErr w:type="gramEnd"/>
            <w:r w:rsidRPr="00854FE1">
              <w:rPr>
                <w:rFonts w:asciiTheme="minorEastAsia" w:eastAsiaTheme="minorEastAsia" w:hAnsiTheme="minorEastAsia" w:cs="Arial" w:hint="eastAsia"/>
                <w:sz w:val="28"/>
                <w:szCs w:val="28"/>
              </w:rPr>
              <w:t>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707C92" w:rsidRDefault="00BC0D1F" w:rsidP="00707C92">
      <w:pPr>
        <w:pStyle w:val="a9"/>
        <w:snapToGrid w:val="0"/>
        <w:spacing w:beforeLines="0" w:afterLines="0" w:line="240" w:lineRule="auto"/>
        <w:jc w:val="center"/>
        <w:rPr>
          <w:rFonts w:asciiTheme="minorEastAsia" w:eastAsiaTheme="minorEastAsia" w:hAnsiTheme="minorEastAsia"/>
          <w:b/>
          <w:sz w:val="36"/>
          <w:szCs w:val="36"/>
        </w:rPr>
      </w:pPr>
      <w:r w:rsidRPr="00854FE1">
        <w:rPr>
          <w:rFonts w:asciiTheme="minorEastAsia" w:eastAsiaTheme="minorEastAsia" w:hAnsiTheme="minorEastAsia"/>
          <w:sz w:val="30"/>
          <w:szCs w:val="30"/>
        </w:rPr>
        <w:br w:type="page"/>
      </w:r>
      <w:r w:rsidR="00707C92" w:rsidRPr="00854FE1">
        <w:rPr>
          <w:rFonts w:asciiTheme="minorEastAsia" w:eastAsiaTheme="minorEastAsia" w:hAnsiTheme="minorEastAsia" w:hint="eastAsia"/>
          <w:b/>
          <w:sz w:val="36"/>
          <w:szCs w:val="36"/>
        </w:rPr>
        <w:t>第二章  投标人须知</w:t>
      </w:r>
    </w:p>
    <w:p w:rsidR="00BC0D1F" w:rsidRPr="00854FE1" w:rsidRDefault="00BC0D1F" w:rsidP="00707C92">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B9290C">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B9290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B9290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B9290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B9290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B9290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B9290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B9290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0</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Default="00500AAC"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AB40A9" w:rsidRPr="00854FE1" w:rsidRDefault="00AB40A9"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）节能环保等的资质证书或文件（若有）；</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B9290C">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B9290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w:t>
      </w:r>
      <w:proofErr w:type="gramStart"/>
      <w:r w:rsidR="00010A65" w:rsidRPr="00854FE1">
        <w:rPr>
          <w:rFonts w:asciiTheme="minorEastAsia" w:eastAsiaTheme="minorEastAsia" w:hAnsiTheme="minorEastAsia" w:hint="eastAsia"/>
          <w:b/>
          <w:sz w:val="28"/>
          <w:szCs w:val="28"/>
          <w:u w:val="single"/>
        </w:rPr>
        <w:t>每个标项的</w:t>
      </w:r>
      <w:proofErr w:type="gramEnd"/>
      <w:r w:rsidR="00010A65" w:rsidRPr="00854FE1">
        <w:rPr>
          <w:rFonts w:asciiTheme="minorEastAsia" w:eastAsiaTheme="minorEastAsia" w:hAnsiTheme="minorEastAsia" w:hint="eastAsia"/>
          <w:b/>
          <w:sz w:val="28"/>
          <w:szCs w:val="28"/>
          <w:u w:val="single"/>
        </w:rPr>
        <w:t>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proofErr w:type="gramStart"/>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proofErr w:type="gramEnd"/>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proofErr w:type="gramStart"/>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w:t>
      </w:r>
      <w:proofErr w:type="gramEnd"/>
      <w:r w:rsidR="0041332B" w:rsidRPr="00854FE1">
        <w:rPr>
          <w:rFonts w:asciiTheme="minorEastAsia" w:eastAsiaTheme="minorEastAsia" w:hAnsiTheme="minorEastAsia" w:hint="eastAsia"/>
          <w:b/>
          <w:sz w:val="28"/>
          <w:szCs w:val="28"/>
          <w:u w:val="single"/>
        </w:rPr>
        <w:t>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w:t>
      </w:r>
      <w:r w:rsidR="00757386">
        <w:rPr>
          <w:rFonts w:asciiTheme="minorEastAsia" w:eastAsiaTheme="minorEastAsia" w:hAnsiTheme="minorEastAsia" w:hint="eastAsia"/>
          <w:b/>
          <w:sz w:val="28"/>
          <w:szCs w:val="28"/>
          <w:u w:val="single"/>
        </w:rPr>
        <w:t>1+</w:t>
      </w:r>
      <w:r w:rsidRPr="00854FE1">
        <w:rPr>
          <w:rFonts w:asciiTheme="minorEastAsia" w:eastAsiaTheme="minorEastAsia" w:hAnsiTheme="minorEastAsia" w:hint="eastAsia"/>
          <w:b/>
          <w:sz w:val="28"/>
          <w:szCs w:val="28"/>
          <w:u w:val="single"/>
        </w:rPr>
        <w:t>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B9290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D36A2D" w:rsidRPr="00D36A2D" w:rsidRDefault="0086365D" w:rsidP="00D36A2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w:t>
      </w:r>
      <w:r w:rsidR="00D36A2D" w:rsidRPr="00D36A2D">
        <w:rPr>
          <w:rFonts w:asciiTheme="minorEastAsia" w:eastAsiaTheme="minorEastAsia" w:hAnsiTheme="minorEastAsia" w:hint="eastAsia"/>
          <w:b/>
          <w:color w:val="000000"/>
          <w:sz w:val="28"/>
          <w:szCs w:val="28"/>
        </w:rPr>
        <w:t>组织开</w:t>
      </w:r>
      <w:r w:rsidR="00D36A2D">
        <w:rPr>
          <w:rFonts w:asciiTheme="minorEastAsia" w:eastAsiaTheme="minorEastAsia" w:hAnsiTheme="minorEastAsia" w:hint="eastAsia"/>
          <w:b/>
          <w:color w:val="000000"/>
          <w:sz w:val="28"/>
          <w:szCs w:val="28"/>
        </w:rPr>
        <w:t>标</w:t>
      </w:r>
      <w:r w:rsidR="00D36A2D" w:rsidRPr="00D36A2D">
        <w:rPr>
          <w:rFonts w:asciiTheme="minorEastAsia" w:eastAsiaTheme="minorEastAsia" w:hAnsiTheme="minorEastAsia" w:hint="eastAsia"/>
          <w:b/>
          <w:color w:val="000000"/>
          <w:sz w:val="28"/>
          <w:szCs w:val="28"/>
        </w:rPr>
        <w:t>、评标程序及</w:t>
      </w:r>
      <w:r w:rsidR="005B5A49">
        <w:rPr>
          <w:rFonts w:asciiTheme="minorEastAsia" w:eastAsiaTheme="minorEastAsia" w:hAnsiTheme="minorEastAsia" w:hint="eastAsia"/>
          <w:b/>
          <w:color w:val="000000"/>
          <w:sz w:val="28"/>
          <w:szCs w:val="28"/>
        </w:rPr>
        <w:t>评审小组</w:t>
      </w:r>
      <w:r w:rsidR="00D36A2D" w:rsidRPr="00D36A2D">
        <w:rPr>
          <w:rFonts w:asciiTheme="minorEastAsia" w:eastAsiaTheme="minorEastAsia" w:hAnsiTheme="minorEastAsia" w:hint="eastAsia"/>
          <w:b/>
          <w:color w:val="000000"/>
          <w:sz w:val="28"/>
          <w:szCs w:val="28"/>
        </w:rPr>
        <w:t>的评审程序</w:t>
      </w:r>
    </w:p>
    <w:p w:rsidR="00D36A2D" w:rsidRPr="00D36A2D" w:rsidRDefault="00D36A2D" w:rsidP="00D36A2D">
      <w:pPr>
        <w:pStyle w:val="a9"/>
        <w:snapToGrid w:val="0"/>
        <w:spacing w:beforeLines="0" w:afterLines="0" w:line="460" w:lineRule="exact"/>
        <w:ind w:firstLineChars="196" w:firstLine="551"/>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（一）组织开标程序</w:t>
      </w:r>
    </w:p>
    <w:p w:rsidR="00D36A2D" w:rsidRPr="00D36A2D" w:rsidRDefault="00D36A2D" w:rsidP="00D36A2D">
      <w:pPr>
        <w:pStyle w:val="a9"/>
        <w:snapToGrid w:val="0"/>
        <w:spacing w:beforeLines="0" w:afterLines="0" w:line="460" w:lineRule="exact"/>
        <w:ind w:firstLineChars="200" w:firstLine="560"/>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将按照招标文件规定的时间、地点和程序组织开标，各授权供应商代表及相关人员应参加开标会并接受核验、签到，无关人员不得进入开标现场。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开标会由</w:t>
      </w: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主持，主持人介绍开标现场的人员情况，宣读递交投标文件的供应商名单、开标纪律、应当回避的情形等注意事项，组织供应商签署不存在影响公平竞争的《政府采购活动现场确认声明书》</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对供应商保证金缴纳情况进行查验、核实，提请</w:t>
      </w:r>
      <w:r w:rsidRPr="00854FE1">
        <w:rPr>
          <w:rFonts w:asciiTheme="minorEastAsia" w:eastAsiaTheme="minorEastAsia" w:hAnsiTheme="minorEastAsia" w:hint="eastAsia"/>
          <w:sz w:val="28"/>
          <w:szCs w:val="28"/>
        </w:rPr>
        <w:t>投标人或其当场推荐的代表</w:t>
      </w:r>
      <w:r w:rsidRPr="00D36A2D">
        <w:rPr>
          <w:rFonts w:asciiTheme="minorEastAsia" w:eastAsiaTheme="minorEastAsia" w:hAnsiTheme="minorEastAsia" w:hint="eastAsia"/>
          <w:bCs/>
          <w:color w:val="000000"/>
          <w:sz w:val="28"/>
          <w:szCs w:val="28"/>
        </w:rPr>
        <w:t>查验投标文件密封情况并签名确认；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当众拆封、清点投标文件（包括正本、副本）数量，将其中密封的报价文件现场集中封存保管等候拆封，将拆封后的商务和技术文件</w:t>
      </w:r>
      <w:r>
        <w:rPr>
          <w:rFonts w:asciiTheme="minorEastAsia" w:eastAsiaTheme="minorEastAsia" w:hAnsiTheme="minorEastAsia" w:hint="eastAsia"/>
          <w:bCs/>
          <w:color w:val="000000"/>
          <w:sz w:val="28"/>
          <w:szCs w:val="28"/>
        </w:rPr>
        <w:t>交由评审小组进行</w:t>
      </w:r>
      <w:r w:rsidRPr="00D36A2D">
        <w:rPr>
          <w:rFonts w:asciiTheme="minorEastAsia" w:eastAsiaTheme="minorEastAsia" w:hAnsiTheme="minorEastAsia" w:hint="eastAsia"/>
          <w:bCs/>
          <w:color w:val="000000"/>
          <w:sz w:val="28"/>
          <w:szCs w:val="28"/>
        </w:rPr>
        <w:t>评审，同时告知供应商代表拆封报价文件的预计时间。</w:t>
      </w:r>
      <w:r>
        <w:rPr>
          <w:rFonts w:asciiTheme="minorEastAsia" w:eastAsiaTheme="minorEastAsia" w:hAnsiTheme="minorEastAsia" w:hint="eastAsia"/>
          <w:sz w:val="28"/>
          <w:szCs w:val="28"/>
        </w:rPr>
        <w:t>之后</w:t>
      </w:r>
      <w:r w:rsidRPr="00D36A2D">
        <w:rPr>
          <w:rFonts w:asciiTheme="minorEastAsia" w:eastAsiaTheme="minorEastAsia" w:hAnsiTheme="minorEastAsia" w:hint="eastAsia"/>
          <w:bCs/>
          <w:color w:val="000000"/>
          <w:sz w:val="28"/>
          <w:szCs w:val="28"/>
        </w:rPr>
        <w:t>供应商代表</w:t>
      </w:r>
      <w:r w:rsidRPr="002C233B">
        <w:rPr>
          <w:rFonts w:asciiTheme="minorEastAsia" w:eastAsiaTheme="minorEastAsia" w:hAnsiTheme="minorEastAsia" w:hint="eastAsia"/>
          <w:sz w:val="28"/>
          <w:szCs w:val="28"/>
        </w:rPr>
        <w:t>离开递交地点，保持电话畅通。如有其他事宜，</w:t>
      </w:r>
      <w:r w:rsidR="005B5A49">
        <w:rPr>
          <w:rFonts w:asciiTheme="minorEastAsia" w:eastAsiaTheme="minorEastAsia" w:hAnsiTheme="minorEastAsia" w:hint="eastAsia"/>
          <w:sz w:val="28"/>
          <w:szCs w:val="28"/>
        </w:rPr>
        <w:t>工作人员</w:t>
      </w:r>
      <w:r w:rsidRPr="002C233B">
        <w:rPr>
          <w:rFonts w:asciiTheme="minorEastAsia" w:eastAsiaTheme="minorEastAsia" w:hAnsiTheme="minorEastAsia" w:hint="eastAsia"/>
          <w:sz w:val="28"/>
          <w:szCs w:val="28"/>
        </w:rPr>
        <w:t>会</w:t>
      </w:r>
      <w:r>
        <w:rPr>
          <w:rFonts w:asciiTheme="minorEastAsia" w:eastAsiaTheme="minorEastAsia" w:hAnsiTheme="minorEastAsia" w:hint="eastAsia"/>
          <w:sz w:val="28"/>
          <w:szCs w:val="28"/>
        </w:rPr>
        <w:t>电话联系投标人，投标人不得扎堆喧闹，影响招标方工作人员正常工作</w:t>
      </w:r>
      <w:r w:rsidRPr="00854FE1">
        <w:rPr>
          <w:rFonts w:asciiTheme="minorEastAsia" w:eastAsiaTheme="minorEastAsia" w:hAnsiTheme="minorEastAsia" w:hint="eastAsia"/>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商务和技术评审结束后，主持人宣告商务和技术评审无效供应商名称及理由，有效供应商的商务和技术得分情况，无效供应商代表可收回未拆封的报价文件并签字确认；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.拆封供应商报价文件，宣读《报价</w:t>
      </w:r>
      <w:r w:rsidRPr="00D36A2D">
        <w:rPr>
          <w:rFonts w:asciiTheme="minorEastAsia" w:eastAsiaTheme="minorEastAsia" w:hAnsiTheme="minorEastAsia" w:hint="eastAsia"/>
          <w:bCs/>
          <w:color w:val="000000"/>
          <w:sz w:val="28"/>
          <w:szCs w:val="28"/>
        </w:rPr>
        <w:t>一览表》有关内容，同时当场制作并打印开标记录表，由供应商代表、唱标人、记录人和现场监督员在开标记录表上签字确认</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hint="eastAsia"/>
          <w:sz w:val="28"/>
          <w:szCs w:val="28"/>
        </w:rPr>
        <w:t>全权代表未到场签名确认或者拒绝签名确认的，不影响评标过程和结果</w:t>
      </w:r>
      <w:r w:rsidRPr="00D36A2D">
        <w:rPr>
          <w:rFonts w:asciiTheme="minorEastAsia" w:eastAsiaTheme="minorEastAsia" w:hAnsiTheme="minorEastAsia" w:hint="eastAsia"/>
          <w:bCs/>
          <w:color w:val="000000"/>
          <w:sz w:val="28"/>
          <w:szCs w:val="28"/>
        </w:rPr>
        <w:t>。唱</w:t>
      </w:r>
      <w:proofErr w:type="gramStart"/>
      <w:r w:rsidRPr="00D36A2D">
        <w:rPr>
          <w:rFonts w:asciiTheme="minorEastAsia" w:eastAsiaTheme="minorEastAsia" w:hAnsiTheme="minorEastAsia" w:hint="eastAsia"/>
          <w:bCs/>
          <w:color w:val="000000"/>
          <w:sz w:val="28"/>
          <w:szCs w:val="28"/>
        </w:rPr>
        <w:t>标结束</w:t>
      </w:r>
      <w:proofErr w:type="gramEnd"/>
      <w:r w:rsidRPr="00D36A2D">
        <w:rPr>
          <w:rFonts w:asciiTheme="minorEastAsia" w:eastAsiaTheme="minorEastAsia" w:hAnsiTheme="minorEastAsia" w:hint="eastAsia"/>
          <w:bCs/>
          <w:color w:val="000000"/>
          <w:sz w:val="28"/>
          <w:szCs w:val="28"/>
        </w:rPr>
        <w:t>后，将报价文件及开标记录表</w:t>
      </w:r>
      <w:r>
        <w:rPr>
          <w:rFonts w:asciiTheme="minorEastAsia" w:eastAsiaTheme="minorEastAsia" w:hAnsiTheme="minorEastAsia" w:hint="eastAsia"/>
          <w:bCs/>
          <w:color w:val="000000"/>
          <w:sz w:val="28"/>
          <w:szCs w:val="28"/>
        </w:rPr>
        <w:t>交由评审小组</w:t>
      </w:r>
      <w:r w:rsidRPr="00D36A2D">
        <w:rPr>
          <w:rFonts w:asciiTheme="minorEastAsia" w:eastAsiaTheme="minorEastAsia" w:hAnsiTheme="minorEastAsia" w:hint="eastAsia"/>
          <w:bCs/>
          <w:color w:val="000000"/>
          <w:sz w:val="28"/>
          <w:szCs w:val="28"/>
        </w:rPr>
        <w:t>，由评审小组对报价的合理性、准确性等进行审查核实</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评审结束后，主持人公布中标候选供应商名单，及采购人最终确定中标或成交供应商名单的时间和公告方式等。</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（二）组织评标程序</w:t>
      </w:r>
    </w:p>
    <w:p w:rsid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将按照招标文件规定的时间、地点和程序组织评标，各评审专家及相关人员应参加评审活动并接受核验、签到，无关人员不得进入评审现场。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1.</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成员由5人（含）以上奇数组成，除采购人代表外，其他评审专家由温州市公共资源管委办按《中华人民共和国政府采购法》相关要求，在专家库中随机抽取。</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sidRPr="00D36A2D">
        <w:rPr>
          <w:rFonts w:asciiTheme="minorEastAsia" w:eastAsiaTheme="minorEastAsia" w:hAnsiTheme="minorEastAsia" w:hint="eastAsia"/>
          <w:bCs/>
          <w:color w:val="000000"/>
          <w:sz w:val="28"/>
          <w:szCs w:val="28"/>
        </w:rPr>
        <w:t>核验出席评审活动现场的评审小组各成员和相关监督人员身份，并要求其分别登记、签到，按规定统一收缴、保存其通讯工具，无关人员一律拒绝其进入评审现场。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sidRPr="00D36A2D">
        <w:rPr>
          <w:rFonts w:asciiTheme="minorEastAsia" w:eastAsiaTheme="minorEastAsia" w:hAnsiTheme="minorEastAsia" w:hint="eastAsia"/>
          <w:bCs/>
          <w:color w:val="000000"/>
          <w:sz w:val="28"/>
          <w:szCs w:val="28"/>
        </w:rPr>
        <w:t>介绍评审现场的人员情况，宣布评审工作纪律，告知评审人员应当回避情形；组织推选评审小组组长。评审专家因回避、临时缺席或健康原因等特殊情况不能继续参加评审工作的，应按规定更换评审专家,被更换的评审人员之前所</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的评审意见不再予以采纳，由更换后的评审人员重新进行评审。无法及时更换专家的，要立即停止评审工作、封存评审资料，并告知供应商择期重新评审的时间和地点。</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4.</w:t>
      </w:r>
      <w:r w:rsidRPr="00D36A2D">
        <w:rPr>
          <w:rFonts w:asciiTheme="minorEastAsia" w:eastAsiaTheme="minorEastAsia" w:hAnsiTheme="minorEastAsia" w:hint="eastAsia"/>
          <w:bCs/>
          <w:color w:val="000000"/>
          <w:sz w:val="28"/>
          <w:szCs w:val="28"/>
        </w:rPr>
        <w:t>宣读提交投标文件的供应商名单，组织评审小组各位成员签订《政府采购评审人员廉洁自律承诺书》。</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5.</w:t>
      </w:r>
      <w:r w:rsidRPr="00D36A2D">
        <w:rPr>
          <w:rFonts w:asciiTheme="minorEastAsia" w:eastAsiaTheme="minorEastAsia" w:hAnsiTheme="minorEastAsia" w:hint="eastAsia"/>
          <w:bCs/>
          <w:color w:val="000000"/>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6.</w:t>
      </w:r>
      <w:r w:rsidRPr="00D36A2D">
        <w:rPr>
          <w:rFonts w:asciiTheme="minorEastAsia" w:eastAsiaTheme="minorEastAsia" w:hAnsiTheme="minorEastAsia" w:hint="eastAsia"/>
          <w:bCs/>
          <w:color w:val="000000"/>
          <w:sz w:val="28"/>
          <w:szCs w:val="28"/>
        </w:rPr>
        <w:t>评审小组组长组织评审人员独立评审。评审小组对拟认定为投标文件无效、供应商资格不符合的，应组织相关供应商代表进行陈述、澄清或申辩；</w:t>
      </w:r>
      <w:r>
        <w:rPr>
          <w:rFonts w:asciiTheme="minorEastAsia" w:eastAsiaTheme="minorEastAsia" w:hAnsiTheme="minorEastAsia" w:hint="eastAsia"/>
          <w:bCs/>
          <w:color w:val="000000"/>
          <w:sz w:val="28"/>
          <w:szCs w:val="28"/>
        </w:rPr>
        <w:t>工作人员</w:t>
      </w:r>
      <w:r w:rsidRPr="00D36A2D">
        <w:rPr>
          <w:rFonts w:asciiTheme="minorEastAsia" w:eastAsiaTheme="minorEastAsia" w:hAnsiTheme="minorEastAsia" w:hint="eastAsia"/>
          <w:bCs/>
          <w:color w:val="000000"/>
          <w:sz w:val="28"/>
          <w:szCs w:val="28"/>
        </w:rPr>
        <w:t>可协助评审小组组长对打分结果进行校对、核对并汇总统计；对明显畸高、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低的评分</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评审小组组长应提醒相关评审人员进行复核或书面说明理由，评审人员拒绝说明的，由现场监督员据实记录；评审人员的评审、修改记录应保留原件，随项目其他资料一并存档。</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7.</w:t>
      </w:r>
      <w:r w:rsidRPr="00D36A2D">
        <w:rPr>
          <w:rFonts w:asciiTheme="minorEastAsia" w:eastAsiaTheme="minorEastAsia" w:hAnsiTheme="minorEastAsia" w:hint="eastAsia"/>
          <w:bCs/>
          <w:color w:val="000000"/>
          <w:sz w:val="28"/>
          <w:szCs w:val="28"/>
        </w:rPr>
        <w:t>做好评审现场相关记录，协助评审小组组长做好评审报告起草、有关内容电脑文字录入等工作，并要求评审小组各成员签字确认。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8.评审结束后，</w:t>
      </w:r>
      <w:r w:rsidRPr="00D36A2D">
        <w:rPr>
          <w:rFonts w:asciiTheme="minorEastAsia" w:eastAsiaTheme="minorEastAsia" w:hAnsiTheme="minorEastAsia" w:hint="eastAsia"/>
          <w:bCs/>
          <w:color w:val="000000"/>
          <w:sz w:val="28"/>
          <w:szCs w:val="28"/>
        </w:rPr>
        <w:t>采购中心应对评审小组各成员的专业水平、职业道德、遵纪守法等情况进行评价；同时按规定向评审专家发放评审费，并交还评审人员及其他现场相关人员的通讯工具。</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（三）</w:t>
      </w:r>
      <w:r w:rsidR="005B5A49">
        <w:rPr>
          <w:rFonts w:asciiTheme="minorEastAsia" w:eastAsiaTheme="minorEastAsia" w:hAnsiTheme="minorEastAsia" w:hint="eastAsia"/>
          <w:b/>
          <w:color w:val="000000"/>
          <w:sz w:val="28"/>
          <w:szCs w:val="28"/>
        </w:rPr>
        <w:t>评审小组</w:t>
      </w:r>
      <w:r w:rsidRPr="00D36A2D">
        <w:rPr>
          <w:rFonts w:asciiTheme="minorEastAsia" w:eastAsiaTheme="minorEastAsia" w:hAnsiTheme="minorEastAsia" w:hint="eastAsia"/>
          <w:b/>
          <w:color w:val="000000"/>
          <w:sz w:val="28"/>
          <w:szCs w:val="28"/>
        </w:rPr>
        <w:t>评审程序</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在评审专家中推选评审小组组长。</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w:t>
      </w:r>
      <w:r w:rsidRPr="00D36A2D">
        <w:rPr>
          <w:rFonts w:asciiTheme="minorEastAsia" w:eastAsiaTheme="minorEastAsia" w:hAnsiTheme="minorEastAsia"/>
          <w:bCs/>
          <w:color w:val="000000"/>
          <w:sz w:val="28"/>
          <w:szCs w:val="28"/>
        </w:rPr>
        <w:t>进</w:t>
      </w:r>
      <w:r w:rsidRPr="00854FE1">
        <w:rPr>
          <w:rFonts w:asciiTheme="minorEastAsia" w:eastAsiaTheme="minorEastAsia" w:hAnsiTheme="minorEastAsia"/>
          <w:sz w:val="28"/>
          <w:szCs w:val="28"/>
        </w:rPr>
        <w:t>行资格性审查与符合性审查</w:t>
      </w:r>
      <w:r w:rsidRPr="00D36A2D">
        <w:rPr>
          <w:rFonts w:asciiTheme="minorEastAsia" w:eastAsiaTheme="minorEastAsia" w:hAnsiTheme="minorEastAsia" w:hint="eastAsia"/>
          <w:b/>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sz w:val="28"/>
          <w:szCs w:val="28"/>
        </w:rPr>
        <w:t>通过资格性审查与符合性审查的“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w:t>
      </w:r>
      <w:r>
        <w:rPr>
          <w:rFonts w:asciiTheme="minorEastAsia" w:eastAsiaTheme="minorEastAsia" w:hAnsiTheme="minorEastAsia" w:hint="eastAsia"/>
          <w:sz w:val="28"/>
          <w:szCs w:val="28"/>
        </w:rPr>
        <w:t>审人员</w:t>
      </w:r>
      <w:r w:rsidRPr="00854FE1">
        <w:rPr>
          <w:rFonts w:asciiTheme="minorEastAsia" w:eastAsiaTheme="minorEastAsia" w:hAnsiTheme="minorEastAsia"/>
          <w:sz w:val="28"/>
          <w:szCs w:val="28"/>
        </w:rPr>
        <w:t>进行综合评审，审查确认未通过的“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技术标”不予评审。</w:t>
      </w:r>
      <w:r w:rsidRPr="00D36A2D">
        <w:rPr>
          <w:rFonts w:asciiTheme="minorEastAsia" w:eastAsiaTheme="minorEastAsia" w:hAnsiTheme="minorEastAsia" w:hint="eastAsia"/>
          <w:bCs/>
          <w:color w:val="000000"/>
          <w:sz w:val="28"/>
          <w:szCs w:val="28"/>
        </w:rPr>
        <w:t>评审人员按招标文件规定的评审方法和评审标准，依法独立对供应商投标文件进行评估、比较，并给予评价或打分，不受任何单位和个人的干预。</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评审人员对各供应商投标文件非实质性内容有</w:t>
      </w:r>
      <w:proofErr w:type="gramStart"/>
      <w:r w:rsidRPr="00D36A2D">
        <w:rPr>
          <w:rFonts w:asciiTheme="minorEastAsia" w:eastAsiaTheme="minorEastAsia" w:hAnsiTheme="minorEastAsia" w:hint="eastAsia"/>
          <w:bCs/>
          <w:color w:val="000000"/>
          <w:sz w:val="28"/>
          <w:szCs w:val="28"/>
        </w:rPr>
        <w:t>疑</w:t>
      </w:r>
      <w:proofErr w:type="gramEnd"/>
      <w:r w:rsidRPr="00D36A2D">
        <w:rPr>
          <w:rFonts w:asciiTheme="minorEastAsia" w:eastAsiaTheme="minorEastAsia" w:hAnsiTheme="minorEastAsia" w:hint="eastAsia"/>
          <w:bCs/>
          <w:color w:val="000000"/>
          <w:sz w:val="28"/>
          <w:szCs w:val="28"/>
        </w:rPr>
        <w:t>议或异议，或者审查发现明显的文字或计算错误等，及时向评审小组组长提出。经评审小组商议认为需要供应商</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必要澄清或说明的，应通知该供应商以书面形式</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澄清或说明。书面通知及澄清说明文件应作为政府采购项目档案归档留存。</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评审人员需对工作人员唱票或统计的评审结果进行确认，现场监督员应对评审结果签署监督意见。如发现分值汇总计算错误、分项评分超出评分标准范围、客观评分不一致以及存在评分畸高、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低情形的，应由相关人员当场改正或</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说明；拒不改正又不作说明的，由现场监督员如实记载后存入项目档案资料。</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7</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8、起草评审报告，所有评审人员须在评审报告上签字确认。</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r w:rsidR="00D36A2D">
        <w:rPr>
          <w:rFonts w:asciiTheme="minorEastAsia" w:eastAsiaTheme="minorEastAsia" w:hAnsiTheme="minorEastAsia" w:hint="eastAsia"/>
          <w:b/>
          <w:sz w:val="28"/>
          <w:szCs w:val="28"/>
        </w:rPr>
        <w:t>办法</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36A2D">
        <w:rPr>
          <w:rFonts w:asciiTheme="minorEastAsia" w:eastAsiaTheme="minorEastAsia" w:hAnsiTheme="minorEastAsia" w:hint="eastAsia"/>
          <w:sz w:val="28"/>
          <w:szCs w:val="28"/>
        </w:rPr>
        <w:t xml:space="preserve"> 首先由</w:t>
      </w:r>
      <w:r w:rsidR="005B5A49">
        <w:rPr>
          <w:rFonts w:asciiTheme="minorEastAsia" w:eastAsiaTheme="minorEastAsia" w:hAnsiTheme="minorEastAsia" w:hint="eastAsia"/>
          <w:sz w:val="28"/>
          <w:szCs w:val="28"/>
        </w:rPr>
        <w:t>评审小组</w:t>
      </w:r>
      <w:r w:rsidRPr="00D36A2D">
        <w:rPr>
          <w:rFonts w:asciiTheme="minorEastAsia" w:eastAsiaTheme="minorEastAsia" w:hAnsiTheme="minorEastAsia" w:hint="eastAsia"/>
          <w:sz w:val="28"/>
          <w:szCs w:val="28"/>
        </w:rPr>
        <w:t>对各投标人的法定代表人授权书、投标保证金（缴纳凭证或</w:t>
      </w:r>
      <w:r>
        <w:rPr>
          <w:rFonts w:asciiTheme="minorEastAsia" w:eastAsiaTheme="minorEastAsia" w:hAnsiTheme="minorEastAsia" w:hint="eastAsia"/>
          <w:sz w:val="28"/>
          <w:szCs w:val="28"/>
        </w:rPr>
        <w:t>长期</w:t>
      </w:r>
      <w:r w:rsidRPr="00D36A2D">
        <w:rPr>
          <w:rFonts w:asciiTheme="minorEastAsia" w:eastAsiaTheme="minorEastAsia" w:hAnsiTheme="minorEastAsia" w:hint="eastAsia"/>
          <w:sz w:val="28"/>
          <w:szCs w:val="28"/>
        </w:rPr>
        <w:t>保证金协议证明）、投标人有效身份证件和企业法人营业执照进行资格性审查确认。</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2.符合性审查是指</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r>
        <w:rPr>
          <w:rFonts w:asciiTheme="minorEastAsia" w:eastAsiaTheme="minorEastAsia" w:hAnsiTheme="minorEastAsia" w:hint="eastAsia"/>
          <w:b/>
          <w:sz w:val="28"/>
          <w:szCs w:val="28"/>
        </w:rPr>
        <w:t>非实质性技术指标偏离达5项（含）以上的投标文件，</w:t>
      </w:r>
      <w:r w:rsidR="005B5A49">
        <w:rPr>
          <w:rFonts w:asciiTheme="minorEastAsia" w:eastAsiaTheme="minorEastAsia" w:hAnsiTheme="minorEastAsia" w:hint="eastAsia"/>
          <w:b/>
          <w:sz w:val="28"/>
          <w:szCs w:val="28"/>
        </w:rPr>
        <w:t>评审小组</w:t>
      </w:r>
      <w:r>
        <w:rPr>
          <w:rFonts w:asciiTheme="minorEastAsia" w:eastAsiaTheme="minorEastAsia" w:hAnsiTheme="minorEastAsia" w:hint="eastAsia"/>
          <w:b/>
          <w:sz w:val="28"/>
          <w:szCs w:val="28"/>
        </w:rPr>
        <w:t>可集体决定是否认定为无效。</w:t>
      </w:r>
      <w:r>
        <w:rPr>
          <w:rFonts w:asciiTheme="minorEastAsia" w:eastAsiaTheme="minorEastAsia" w:hAnsiTheme="minorEastAsia"/>
          <w:sz w:val="28"/>
          <w:szCs w:val="28"/>
        </w:rPr>
        <w:t xml:space="preserve"> </w:t>
      </w:r>
    </w:p>
    <w:p w:rsidR="0086365D" w:rsidRPr="00854FE1" w:rsidRDefault="00D36A2D" w:rsidP="00D36A2D">
      <w:pPr>
        <w:pStyle w:val="a9"/>
        <w:snapToGrid w:val="0"/>
        <w:spacing w:beforeLines="0" w:afterLines="0" w:line="46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sz w:val="28"/>
          <w:szCs w:val="28"/>
        </w:rPr>
        <w:t>在评标期间，</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可以否决其投标。经澄清后，若偏差仍存在，且不可接受，投标人则被认为是“没有实质性响应招标文件要求”，其投标不进入下一步评审。</w:t>
      </w:r>
      <w:r w:rsidR="0086365D" w:rsidRPr="00854FE1">
        <w:rPr>
          <w:rFonts w:asciiTheme="minorEastAsia" w:eastAsiaTheme="minorEastAsia" w:hAnsiTheme="minorEastAsia"/>
          <w:sz w:val="28"/>
          <w:szCs w:val="28"/>
        </w:rPr>
        <w:t xml:space="preserve">                                                                                                                                                                                                                 </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002C233B" w:rsidRPr="00854FE1">
        <w:rPr>
          <w:rFonts w:asciiTheme="minorEastAsia" w:eastAsiaTheme="minorEastAsia" w:hAnsiTheme="minorEastAsia"/>
          <w:sz w:val="28"/>
          <w:szCs w:val="28"/>
        </w:rPr>
        <w:t>对审查合格的投标文件按照招标文件中制订的评标方法进行综合评定打分。</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 xml:space="preserve"> </w:t>
      </w:r>
      <w:proofErr w:type="gramStart"/>
      <w:r w:rsidR="002C233B" w:rsidRPr="00854FE1">
        <w:rPr>
          <w:rFonts w:asciiTheme="minorEastAsia" w:eastAsiaTheme="minorEastAsia" w:hAnsiTheme="minorEastAsia" w:hint="eastAsia"/>
          <w:sz w:val="28"/>
          <w:szCs w:val="28"/>
        </w:rPr>
        <w:t>浙财采监</w:t>
      </w:r>
      <w:proofErr w:type="gramEnd"/>
      <w:r w:rsidR="002C233B"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w:t>
      </w:r>
      <w:r w:rsidR="008661C6">
        <w:rPr>
          <w:rFonts w:asciiTheme="minorEastAsia" w:eastAsiaTheme="minorEastAsia" w:hAnsiTheme="minorEastAsia" w:hint="eastAsia"/>
          <w:sz w:val="28"/>
          <w:szCs w:val="28"/>
        </w:rPr>
        <w:t>和实质性审查</w:t>
      </w:r>
      <w:r w:rsidR="002C233B" w:rsidRPr="00854FE1">
        <w:rPr>
          <w:rFonts w:asciiTheme="minorEastAsia" w:eastAsiaTheme="minorEastAsia" w:hAnsiTheme="minorEastAsia" w:hint="eastAsia"/>
          <w:sz w:val="28"/>
          <w:szCs w:val="28"/>
        </w:rPr>
        <w:t>后的报价最低一家为有效供应商；报价相同时，</w:t>
      </w:r>
      <w:proofErr w:type="gramStart"/>
      <w:r w:rsidR="002C233B" w:rsidRPr="00854FE1">
        <w:rPr>
          <w:rFonts w:asciiTheme="minorEastAsia" w:eastAsiaTheme="minorEastAsia" w:hAnsiTheme="minorEastAsia" w:hint="eastAsia"/>
          <w:sz w:val="28"/>
          <w:szCs w:val="28"/>
        </w:rPr>
        <w:t>取技术</w:t>
      </w:r>
      <w:proofErr w:type="gramEnd"/>
      <w:r w:rsidR="002C233B" w:rsidRPr="00854FE1">
        <w:rPr>
          <w:rFonts w:asciiTheme="minorEastAsia" w:eastAsiaTheme="minorEastAsia" w:hAnsiTheme="minorEastAsia" w:hint="eastAsia"/>
          <w:sz w:val="28"/>
          <w:szCs w:val="28"/>
        </w:rPr>
        <w:t>分最高者；均相同时，由评审小组集体决定（</w:t>
      </w:r>
      <w:proofErr w:type="gramStart"/>
      <w:r w:rsidR="002C233B" w:rsidRPr="00854FE1">
        <w:rPr>
          <w:rFonts w:asciiTheme="minorEastAsia" w:eastAsiaTheme="minorEastAsia" w:hAnsiTheme="minorEastAsia" w:hint="eastAsia"/>
          <w:sz w:val="28"/>
          <w:szCs w:val="28"/>
        </w:rPr>
        <w:t>经财政</w:t>
      </w:r>
      <w:proofErr w:type="gramEnd"/>
      <w:r w:rsidR="002C233B" w:rsidRPr="00854FE1">
        <w:rPr>
          <w:rFonts w:asciiTheme="minorEastAsia" w:eastAsiaTheme="minorEastAsia" w:hAnsiTheme="minorEastAsia" w:hint="eastAsia"/>
          <w:sz w:val="28"/>
          <w:szCs w:val="28"/>
        </w:rPr>
        <w:t>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2C233B" w:rsidRPr="00854FE1">
        <w:rPr>
          <w:rFonts w:asciiTheme="minorEastAsia" w:eastAsiaTheme="minorEastAsia" w:hAnsiTheme="minorEastAsia" w:hint="eastAsia"/>
          <w:sz w:val="28"/>
          <w:szCs w:val="28"/>
        </w:rPr>
        <w:t>.投标的评定</w:t>
      </w:r>
    </w:p>
    <w:p w:rsidR="002C233B" w:rsidRPr="00854FE1" w:rsidRDefault="005B5A49"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评审小组</w:t>
      </w:r>
      <w:r w:rsidR="002C233B" w:rsidRPr="00854FE1">
        <w:rPr>
          <w:rFonts w:asciiTheme="minorEastAsia" w:eastAsiaTheme="minorEastAsia" w:hAnsiTheme="minorEastAsia" w:hint="eastAsia"/>
          <w:sz w:val="28"/>
          <w:szCs w:val="28"/>
        </w:rPr>
        <w:t>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w:t>
      </w:r>
      <w:r w:rsidR="005B5A49">
        <w:rPr>
          <w:rFonts w:asciiTheme="minorEastAsia" w:eastAsiaTheme="minorEastAsia" w:hAnsiTheme="minorEastAsia"/>
          <w:b/>
          <w:sz w:val="28"/>
          <w:szCs w:val="28"/>
        </w:rPr>
        <w:t>评审小组</w:t>
      </w:r>
      <w:r w:rsidR="0086365D" w:rsidRPr="00FB3FD9">
        <w:rPr>
          <w:rFonts w:asciiTheme="minorEastAsia" w:eastAsiaTheme="minorEastAsia" w:hAnsiTheme="minorEastAsia"/>
          <w:b/>
          <w:sz w:val="28"/>
          <w:szCs w:val="28"/>
        </w:rPr>
        <w:t>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w:t>
      </w:r>
      <w:r w:rsidR="005B5A49">
        <w:rPr>
          <w:rFonts w:asciiTheme="minorEastAsia" w:eastAsiaTheme="minorEastAsia" w:hAnsiTheme="minorEastAsia" w:hint="eastAsia"/>
          <w:sz w:val="28"/>
          <w:szCs w:val="28"/>
        </w:rPr>
        <w:t>评审小组</w:t>
      </w:r>
      <w:r w:rsidR="00D26114" w:rsidRPr="00854FE1">
        <w:rPr>
          <w:rFonts w:asciiTheme="minorEastAsia" w:eastAsiaTheme="minorEastAsia" w:hAnsiTheme="minorEastAsia" w:hint="eastAsia"/>
          <w:sz w:val="28"/>
          <w:szCs w:val="28"/>
        </w:rPr>
        <w:t>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proofErr w:type="gramStart"/>
      <w:r w:rsidR="0086365D" w:rsidRPr="00854FE1">
        <w:rPr>
          <w:rFonts w:asciiTheme="minorEastAsia" w:eastAsiaTheme="minorEastAsia" w:hAnsiTheme="minorEastAsia" w:hint="eastAsia"/>
          <w:sz w:val="28"/>
          <w:szCs w:val="28"/>
        </w:rPr>
        <w:t>标项以</w:t>
      </w:r>
      <w:proofErr w:type="gramEnd"/>
      <w:r w:rsidR="0086365D" w:rsidRPr="00854FE1">
        <w:rPr>
          <w:rFonts w:asciiTheme="minorEastAsia" w:eastAsiaTheme="minorEastAsia" w:hAnsiTheme="minorEastAsia" w:hint="eastAsia"/>
          <w:sz w:val="28"/>
          <w:szCs w:val="28"/>
        </w:rPr>
        <w:t>赠送方式投标的、对</w:t>
      </w:r>
      <w:proofErr w:type="gramStart"/>
      <w:r w:rsidR="0086365D" w:rsidRPr="00854FE1">
        <w:rPr>
          <w:rFonts w:asciiTheme="minorEastAsia" w:eastAsiaTheme="minorEastAsia" w:hAnsiTheme="minorEastAsia" w:hint="eastAsia"/>
          <w:sz w:val="28"/>
          <w:szCs w:val="28"/>
        </w:rPr>
        <w:t>一个标项提供</w:t>
      </w:r>
      <w:proofErr w:type="gramEnd"/>
      <w:r w:rsidR="0086365D" w:rsidRPr="00854FE1">
        <w:rPr>
          <w:rFonts w:asciiTheme="minorEastAsia" w:eastAsiaTheme="minorEastAsia" w:hAnsiTheme="minorEastAsia" w:hint="eastAsia"/>
          <w:sz w:val="28"/>
          <w:szCs w:val="28"/>
        </w:rPr>
        <w:t>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w:t>
      </w:r>
      <w:r w:rsidR="002C233B">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.5如果初审时发现投标人在投标文件中漏报、少报一些工程或服务（</w:t>
      </w:r>
      <w:proofErr w:type="gramStart"/>
      <w:r w:rsidR="0086365D" w:rsidRPr="00854FE1">
        <w:rPr>
          <w:rFonts w:asciiTheme="minorEastAsia" w:eastAsiaTheme="minorEastAsia" w:hAnsiTheme="minorEastAsia" w:hint="eastAsia"/>
          <w:sz w:val="28"/>
          <w:szCs w:val="28"/>
        </w:rPr>
        <w:t>含发生</w:t>
      </w:r>
      <w:proofErr w:type="gramEnd"/>
      <w:r w:rsidR="0086365D"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评标过程中遇到特殊情况，由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遵循公开、公正原则，采取投票方式按照少数服从多数原则决定。</w:t>
      </w:r>
      <w:r w:rsidRPr="00D36A2D">
        <w:rPr>
          <w:rFonts w:asciiTheme="minorEastAsia" w:eastAsiaTheme="minorEastAsia" w:hAnsiTheme="minorEastAsia" w:hint="eastAsia"/>
          <w:sz w:val="28"/>
          <w:szCs w:val="28"/>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86365D" w:rsidRPr="00854FE1" w:rsidRDefault="00D36A2D" w:rsidP="00D36A2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D36A2D" w:rsidP="00D36A2D">
      <w:pPr>
        <w:snapToGrid w:val="0"/>
        <w:spacing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86365D"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D36A2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w:t>
      </w:r>
      <w:r w:rsidR="0005692B">
        <w:rPr>
          <w:rFonts w:asciiTheme="minorEastAsia" w:eastAsiaTheme="minorEastAsia" w:hAnsiTheme="minorEastAsia" w:hint="eastAsia"/>
          <w:sz w:val="28"/>
          <w:szCs w:val="28"/>
        </w:rPr>
        <w:t>与招标方签订了“</w:t>
      </w:r>
      <w:r w:rsidRPr="00854FE1">
        <w:rPr>
          <w:rFonts w:asciiTheme="minorEastAsia" w:eastAsiaTheme="minorEastAsia" w:hAnsiTheme="minorEastAsia" w:hint="eastAsia"/>
          <w:sz w:val="28"/>
          <w:szCs w:val="28"/>
        </w:rPr>
        <w:t>长期保证金</w:t>
      </w:r>
      <w:r w:rsidR="0005692B">
        <w:rPr>
          <w:rFonts w:asciiTheme="minorEastAsia" w:eastAsiaTheme="minorEastAsia" w:hAnsiTheme="minorEastAsia" w:hint="eastAsia"/>
          <w:sz w:val="28"/>
          <w:szCs w:val="28"/>
        </w:rPr>
        <w:t>协议”</w:t>
      </w:r>
      <w:r w:rsidRPr="00854FE1">
        <w:rPr>
          <w:rFonts w:asciiTheme="minorEastAsia" w:eastAsiaTheme="minorEastAsia" w:hAnsiTheme="minorEastAsia" w:hint="eastAsia"/>
          <w:sz w:val="28"/>
          <w:szCs w:val="28"/>
        </w:rPr>
        <w:t>的，则</w:t>
      </w:r>
      <w:r w:rsidR="0005692B">
        <w:rPr>
          <w:rFonts w:asciiTheme="minorEastAsia" w:eastAsiaTheme="minorEastAsia" w:hAnsiTheme="minorEastAsia" w:hint="eastAsia"/>
          <w:sz w:val="28"/>
          <w:szCs w:val="28"/>
        </w:rPr>
        <w:t>按协议规定</w:t>
      </w:r>
      <w:r w:rsidRPr="00854FE1">
        <w:rPr>
          <w:rFonts w:asciiTheme="minorEastAsia" w:eastAsiaTheme="minorEastAsia" w:hAnsiTheme="minorEastAsia" w:hint="eastAsia"/>
          <w:sz w:val="28"/>
          <w:szCs w:val="28"/>
        </w:rPr>
        <w:t>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 xml:space="preserve">第三章  </w:t>
      </w:r>
      <w:r w:rsidR="00D36A2D">
        <w:rPr>
          <w:rFonts w:asciiTheme="minorEastAsia" w:eastAsiaTheme="minorEastAsia" w:hAnsiTheme="minorEastAsia" w:hint="eastAsia"/>
          <w:b/>
          <w:sz w:val="36"/>
          <w:szCs w:val="36"/>
        </w:rPr>
        <w:t>评标原则和</w:t>
      </w:r>
      <w:r w:rsidRPr="00854FE1">
        <w:rPr>
          <w:rFonts w:asciiTheme="minorEastAsia" w:eastAsiaTheme="minorEastAsia" w:hAnsiTheme="minorEastAsia" w:hint="eastAsia"/>
          <w:b/>
          <w:sz w:val="36"/>
          <w:szCs w:val="36"/>
        </w:rPr>
        <w:t>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w:t>
      </w:r>
      <w:r w:rsidR="00D36A2D">
        <w:rPr>
          <w:rFonts w:asciiTheme="minorEastAsia" w:eastAsiaTheme="minorEastAsia" w:hAnsiTheme="minorEastAsia" w:hint="eastAsia"/>
          <w:sz w:val="28"/>
          <w:szCs w:val="28"/>
        </w:rPr>
        <w:t>评分标准</w:t>
      </w:r>
      <w:r w:rsidRPr="00854FE1">
        <w:rPr>
          <w:rFonts w:asciiTheme="minorEastAsia" w:eastAsiaTheme="minorEastAsia" w:hAnsiTheme="minorEastAsia" w:hint="eastAsia"/>
          <w:sz w:val="28"/>
          <w:szCs w:val="28"/>
        </w:rPr>
        <w:t>。</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D36A2D" w:rsidRPr="00854FE1" w:rsidRDefault="00D36A2D" w:rsidP="00D36A2D">
      <w:pPr>
        <w:pStyle w:val="a9"/>
        <w:snapToGrid w:val="0"/>
        <w:spacing w:beforeLines="0" w:afterLines="0"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D36A2D" w:rsidRPr="00D36A2D" w:rsidRDefault="00D36A2D" w:rsidP="00D36A2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BC0D1F" w:rsidRPr="00854FE1" w:rsidRDefault="00D36A2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5B5A49">
        <w:rPr>
          <w:rFonts w:asciiTheme="minorEastAsia" w:eastAsiaTheme="minorEastAsia" w:hAnsiTheme="minorEastAsia" w:hint="eastAsia"/>
          <w:sz w:val="28"/>
          <w:szCs w:val="28"/>
        </w:rPr>
        <w:t>评审小组</w:t>
      </w:r>
      <w:r w:rsidR="00BC0D1F" w:rsidRPr="00854FE1">
        <w:rPr>
          <w:rFonts w:asciiTheme="minorEastAsia" w:eastAsiaTheme="minorEastAsia" w:hAnsiTheme="minorEastAsia" w:hint="eastAsia"/>
          <w:sz w:val="28"/>
          <w:szCs w:val="28"/>
        </w:rPr>
        <w:t>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所有成员评分合计数/</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D36A2D">
        <w:rPr>
          <w:rFonts w:asciiTheme="minorEastAsia" w:eastAsiaTheme="minorEastAsia" w:hAnsiTheme="minorEastAsia" w:hint="eastAsia"/>
          <w:b/>
          <w:color w:val="000000"/>
          <w:sz w:val="28"/>
          <w:szCs w:val="28"/>
        </w:rPr>
        <w:t>四</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316A57" w:rsidRPr="00316A57" w:rsidRDefault="00A6026F" w:rsidP="00316A57">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04"/>
        <w:gridCol w:w="1202"/>
        <w:gridCol w:w="6224"/>
        <w:gridCol w:w="705"/>
        <w:gridCol w:w="906"/>
      </w:tblGrid>
      <w:tr w:rsidR="00316A57" w:rsidRPr="00FA1A3F" w:rsidTr="00316A57">
        <w:trPr>
          <w:trHeight w:val="437"/>
          <w:jc w:val="center"/>
        </w:trPr>
        <w:tc>
          <w:tcPr>
            <w:tcW w:w="361" w:type="pct"/>
            <w:shd w:val="clear" w:color="auto" w:fill="auto"/>
            <w:vAlign w:val="center"/>
          </w:tcPr>
          <w:p w:rsidR="00316A57" w:rsidRPr="00FA1A3F" w:rsidRDefault="00316A57" w:rsidP="00B21546">
            <w:pPr>
              <w:widowControl/>
              <w:spacing w:before="67" w:after="67" w:line="280" w:lineRule="exact"/>
              <w:ind w:right="67"/>
              <w:jc w:val="center"/>
              <w:outlineLvl w:val="0"/>
              <w:rPr>
                <w:rFonts w:asciiTheme="minorEastAsia" w:eastAsiaTheme="minorEastAsia" w:hAnsiTheme="minorEastAsia" w:cs="宋体"/>
                <w:b/>
                <w:bCs/>
                <w:kern w:val="0"/>
                <w:sz w:val="28"/>
                <w:szCs w:val="28"/>
              </w:rPr>
            </w:pPr>
            <w:bookmarkStart w:id="6" w:name="PO_技术参数"/>
            <w:bookmarkEnd w:id="6"/>
            <w:r w:rsidRPr="00FA1A3F">
              <w:rPr>
                <w:rFonts w:asciiTheme="minorEastAsia" w:eastAsiaTheme="minorEastAsia" w:hAnsiTheme="minorEastAsia" w:cs="宋体" w:hint="eastAsia"/>
                <w:b/>
                <w:bCs/>
                <w:kern w:val="0"/>
                <w:sz w:val="28"/>
                <w:szCs w:val="28"/>
              </w:rPr>
              <w:t>标段</w:t>
            </w:r>
          </w:p>
        </w:tc>
        <w:tc>
          <w:tcPr>
            <w:tcW w:w="617" w:type="pct"/>
            <w:shd w:val="clear" w:color="auto" w:fill="auto"/>
            <w:vAlign w:val="center"/>
          </w:tcPr>
          <w:p w:rsidR="00316A57" w:rsidRPr="00FA1A3F" w:rsidRDefault="00316A57" w:rsidP="00A4283B">
            <w:pPr>
              <w:widowControl/>
              <w:spacing w:before="67" w:after="67" w:line="280" w:lineRule="exact"/>
              <w:ind w:right="67"/>
              <w:jc w:val="center"/>
              <w:outlineLvl w:val="0"/>
              <w:rPr>
                <w:rFonts w:asciiTheme="minorEastAsia" w:eastAsiaTheme="minorEastAsia" w:hAnsiTheme="minorEastAsia" w:cs="宋体"/>
                <w:b/>
                <w:bCs/>
                <w:kern w:val="0"/>
                <w:sz w:val="28"/>
                <w:szCs w:val="28"/>
              </w:rPr>
            </w:pPr>
            <w:r w:rsidRPr="00FA1A3F">
              <w:rPr>
                <w:rFonts w:asciiTheme="minorEastAsia" w:eastAsiaTheme="minorEastAsia" w:hAnsiTheme="minorEastAsia" w:cs="宋体" w:hint="eastAsia"/>
                <w:b/>
                <w:bCs/>
                <w:kern w:val="0"/>
                <w:sz w:val="28"/>
                <w:szCs w:val="28"/>
              </w:rPr>
              <w:t>项目名称</w:t>
            </w:r>
          </w:p>
        </w:tc>
        <w:tc>
          <w:tcPr>
            <w:tcW w:w="3195" w:type="pct"/>
            <w:shd w:val="clear" w:color="auto" w:fill="auto"/>
            <w:vAlign w:val="center"/>
          </w:tcPr>
          <w:p w:rsidR="00316A57" w:rsidRPr="00FA1A3F" w:rsidRDefault="00316A57" w:rsidP="00A4283B">
            <w:pPr>
              <w:widowControl/>
              <w:spacing w:before="67" w:after="67" w:line="280" w:lineRule="exact"/>
              <w:ind w:right="67"/>
              <w:jc w:val="center"/>
              <w:outlineLvl w:val="0"/>
              <w:rPr>
                <w:rFonts w:asciiTheme="minorEastAsia" w:eastAsiaTheme="minorEastAsia" w:hAnsiTheme="minorEastAsia" w:cs="宋体"/>
                <w:b/>
                <w:bCs/>
                <w:kern w:val="0"/>
                <w:sz w:val="28"/>
                <w:szCs w:val="28"/>
              </w:rPr>
            </w:pPr>
            <w:r w:rsidRPr="00FA1A3F">
              <w:rPr>
                <w:rFonts w:asciiTheme="minorEastAsia" w:eastAsiaTheme="minorEastAsia" w:hAnsiTheme="minorEastAsia" w:cs="宋体" w:hint="eastAsia"/>
                <w:b/>
                <w:bCs/>
                <w:kern w:val="0"/>
                <w:sz w:val="28"/>
                <w:szCs w:val="28"/>
              </w:rPr>
              <w:t>技术参数</w:t>
            </w:r>
          </w:p>
        </w:tc>
        <w:tc>
          <w:tcPr>
            <w:tcW w:w="362" w:type="pct"/>
            <w:shd w:val="clear" w:color="auto" w:fill="auto"/>
            <w:vAlign w:val="center"/>
          </w:tcPr>
          <w:p w:rsidR="00316A57" w:rsidRPr="00FA1A3F" w:rsidRDefault="00316A57" w:rsidP="00A4283B">
            <w:pPr>
              <w:widowControl/>
              <w:spacing w:before="67" w:after="67" w:line="280" w:lineRule="exact"/>
              <w:ind w:right="67"/>
              <w:jc w:val="center"/>
              <w:outlineLvl w:val="0"/>
              <w:rPr>
                <w:rFonts w:asciiTheme="minorEastAsia" w:eastAsiaTheme="minorEastAsia" w:hAnsiTheme="minorEastAsia" w:cs="宋体"/>
                <w:b/>
                <w:bCs/>
                <w:kern w:val="0"/>
                <w:sz w:val="28"/>
                <w:szCs w:val="28"/>
              </w:rPr>
            </w:pPr>
            <w:r w:rsidRPr="00FA1A3F">
              <w:rPr>
                <w:rFonts w:asciiTheme="minorEastAsia" w:eastAsiaTheme="minorEastAsia" w:hAnsiTheme="minorEastAsia" w:cs="宋体" w:hint="eastAsia"/>
                <w:b/>
                <w:bCs/>
                <w:kern w:val="0"/>
                <w:sz w:val="28"/>
                <w:szCs w:val="28"/>
              </w:rPr>
              <w:t>数量</w:t>
            </w:r>
          </w:p>
        </w:tc>
        <w:tc>
          <w:tcPr>
            <w:tcW w:w="465" w:type="pct"/>
            <w:shd w:val="clear" w:color="auto" w:fill="auto"/>
            <w:vAlign w:val="center"/>
          </w:tcPr>
          <w:p w:rsidR="00316A57" w:rsidRPr="00FA1A3F" w:rsidRDefault="00316A57" w:rsidP="00A4283B">
            <w:pPr>
              <w:widowControl/>
              <w:spacing w:before="67" w:after="67" w:line="280" w:lineRule="exact"/>
              <w:ind w:right="67"/>
              <w:jc w:val="center"/>
              <w:outlineLvl w:val="0"/>
              <w:rPr>
                <w:rFonts w:asciiTheme="minorEastAsia" w:eastAsiaTheme="minorEastAsia" w:hAnsiTheme="minorEastAsia" w:cs="宋体"/>
                <w:b/>
                <w:bCs/>
                <w:kern w:val="0"/>
                <w:sz w:val="28"/>
                <w:szCs w:val="28"/>
              </w:rPr>
            </w:pPr>
            <w:r w:rsidRPr="00FA1A3F">
              <w:rPr>
                <w:rFonts w:asciiTheme="minorEastAsia" w:eastAsiaTheme="minorEastAsia" w:hAnsiTheme="minorEastAsia" w:cs="宋体" w:hint="eastAsia"/>
                <w:b/>
                <w:bCs/>
                <w:kern w:val="0"/>
                <w:sz w:val="28"/>
                <w:szCs w:val="28"/>
              </w:rPr>
              <w:t>允许进口</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倒置像差显微镜</w:t>
            </w:r>
          </w:p>
        </w:tc>
        <w:tc>
          <w:tcPr>
            <w:tcW w:w="3195" w:type="pct"/>
            <w:shd w:val="clear" w:color="auto" w:fill="auto"/>
            <w:vAlign w:val="center"/>
          </w:tcPr>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1. 光学系统</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1.1无限远色差反差(IC2S)双重校正系统，高分辨率、高反差、高色还原。</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1.2国际标准的45mm物镜齐焦距离；</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1.3具有绿色环保防霉技术。</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2.主机：机身两侧有LED指示灯显示灯光强度。</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3. 具有ECO自动关机功能：无人操作15分钟以上，可自动关闭透射光源，保证灯泡的使用寿命，节能环保。</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4. 物镜转盘：具有四位物镜转盘，国际标准的M27物镜安装口，具有齐焦功能。</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5. 三</w:t>
            </w:r>
            <w:proofErr w:type="gramStart"/>
            <w:r w:rsidRPr="00FA1A3F">
              <w:rPr>
                <w:rFonts w:asciiTheme="minorEastAsia" w:eastAsiaTheme="minorEastAsia" w:hAnsiTheme="minorEastAsia" w:hint="eastAsia"/>
                <w:color w:val="000000"/>
                <w:sz w:val="22"/>
              </w:rPr>
              <w:t>目观察筒</w:t>
            </w:r>
            <w:proofErr w:type="gramEnd"/>
            <w:r w:rsidRPr="00FA1A3F">
              <w:rPr>
                <w:rFonts w:asciiTheme="minorEastAsia" w:eastAsiaTheme="minorEastAsia" w:hAnsiTheme="minorEastAsia" w:hint="eastAsia"/>
                <w:color w:val="000000"/>
                <w:sz w:val="22"/>
              </w:rPr>
              <w:t>，视野数20，可调节瞳孔间距48~75mm，45度舒适角度，50/50分光。眼点高低可调，目镜筒360度可旋转，任意角度都可观察。</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6. 目镜：10倍目镜，视场数≥20；双眼视度可调；带目镜罩2只。</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7. 调焦机构：粗调45 mm/转，0.5 mm/转。</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8. 机械载物台：固定载物台大小200X239mm，高抗磨损性陶瓷覆盖层载物台。</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★9. 物镜：</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9.1平场消色差物镜4×；</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9.2长工</w:t>
            </w:r>
            <w:proofErr w:type="gramStart"/>
            <w:r w:rsidRPr="00FA1A3F">
              <w:rPr>
                <w:rFonts w:asciiTheme="minorEastAsia" w:eastAsiaTheme="minorEastAsia" w:hAnsiTheme="minorEastAsia" w:hint="eastAsia"/>
                <w:color w:val="000000"/>
                <w:sz w:val="22"/>
              </w:rPr>
              <w:t>作距离</w:t>
            </w:r>
            <w:proofErr w:type="gramEnd"/>
            <w:r w:rsidRPr="00FA1A3F">
              <w:rPr>
                <w:rFonts w:asciiTheme="minorEastAsia" w:eastAsiaTheme="minorEastAsia" w:hAnsiTheme="minorEastAsia" w:hint="eastAsia"/>
                <w:color w:val="000000"/>
                <w:sz w:val="22"/>
              </w:rPr>
              <w:t>平场消色差相差物镜10×；</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9.3长工</w:t>
            </w:r>
            <w:proofErr w:type="gramStart"/>
            <w:r w:rsidRPr="00FA1A3F">
              <w:rPr>
                <w:rFonts w:asciiTheme="minorEastAsia" w:eastAsiaTheme="minorEastAsia" w:hAnsiTheme="minorEastAsia" w:hint="eastAsia"/>
                <w:color w:val="000000"/>
                <w:sz w:val="22"/>
              </w:rPr>
              <w:t>作距离</w:t>
            </w:r>
            <w:proofErr w:type="gramEnd"/>
            <w:r w:rsidRPr="00FA1A3F">
              <w:rPr>
                <w:rFonts w:asciiTheme="minorEastAsia" w:eastAsiaTheme="minorEastAsia" w:hAnsiTheme="minorEastAsia" w:hint="eastAsia"/>
                <w:color w:val="000000"/>
                <w:sz w:val="22"/>
              </w:rPr>
              <w:t>平场消色差相差物镜20×；</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9.4长工</w:t>
            </w:r>
            <w:proofErr w:type="gramStart"/>
            <w:r w:rsidRPr="00FA1A3F">
              <w:rPr>
                <w:rFonts w:asciiTheme="minorEastAsia" w:eastAsiaTheme="minorEastAsia" w:hAnsiTheme="minorEastAsia" w:hint="eastAsia"/>
                <w:color w:val="000000"/>
                <w:sz w:val="22"/>
              </w:rPr>
              <w:t>作距离</w:t>
            </w:r>
            <w:proofErr w:type="gramEnd"/>
            <w:r w:rsidRPr="00FA1A3F">
              <w:rPr>
                <w:rFonts w:asciiTheme="minorEastAsia" w:eastAsiaTheme="minorEastAsia" w:hAnsiTheme="minorEastAsia" w:hint="eastAsia"/>
                <w:color w:val="000000"/>
                <w:sz w:val="22"/>
              </w:rPr>
              <w:t>平场消色差相差物镜40×；</w:t>
            </w:r>
          </w:p>
          <w:p w:rsidR="00316A57" w:rsidRPr="00FA1A3F" w:rsidRDefault="00316A57" w:rsidP="00C0226F">
            <w:pPr>
              <w:jc w:val="left"/>
              <w:rPr>
                <w:rFonts w:asciiTheme="minorEastAsia" w:eastAsiaTheme="minorEastAsia" w:hAnsiTheme="minorEastAsia"/>
                <w:color w:val="000000"/>
                <w:sz w:val="22"/>
              </w:rPr>
            </w:pPr>
            <w:r w:rsidRPr="00FA1A3F">
              <w:rPr>
                <w:rFonts w:asciiTheme="minorEastAsia" w:eastAsiaTheme="minorEastAsia" w:hAnsiTheme="minorEastAsia" w:hint="eastAsia"/>
                <w:color w:val="000000"/>
                <w:sz w:val="22"/>
              </w:rPr>
              <w:t>10. 长工</w:t>
            </w:r>
            <w:proofErr w:type="gramStart"/>
            <w:r w:rsidRPr="00FA1A3F">
              <w:rPr>
                <w:rFonts w:asciiTheme="minorEastAsia" w:eastAsiaTheme="minorEastAsia" w:hAnsiTheme="minorEastAsia" w:hint="eastAsia"/>
                <w:color w:val="000000"/>
                <w:sz w:val="22"/>
              </w:rPr>
              <w:t>作距离</w:t>
            </w:r>
            <w:proofErr w:type="gramEnd"/>
            <w:r w:rsidRPr="00FA1A3F">
              <w:rPr>
                <w:rFonts w:asciiTheme="minorEastAsia" w:eastAsiaTheme="minorEastAsia" w:hAnsiTheme="minorEastAsia" w:hint="eastAsia"/>
                <w:color w:val="000000"/>
                <w:sz w:val="22"/>
              </w:rPr>
              <w:t>聚光镜：NA≥0.3，工作距离≥72mm，可拆卸，方便培养瓶内样品观察。</w:t>
            </w:r>
          </w:p>
          <w:p w:rsidR="00316A57" w:rsidRPr="00FA1A3F" w:rsidRDefault="00316A57" w:rsidP="00C0226F">
            <w:pPr>
              <w:jc w:val="left"/>
              <w:rPr>
                <w:rFonts w:asciiTheme="minorEastAsia" w:eastAsiaTheme="minorEastAsia" w:hAnsiTheme="minorEastAsia" w:cs="宋体"/>
                <w:color w:val="000000"/>
                <w:sz w:val="22"/>
              </w:rPr>
            </w:pPr>
            <w:r w:rsidRPr="00FA1A3F">
              <w:rPr>
                <w:rFonts w:asciiTheme="minorEastAsia" w:eastAsiaTheme="minorEastAsia" w:hAnsiTheme="minorEastAsia" w:hint="eastAsia"/>
                <w:color w:val="000000"/>
                <w:sz w:val="22"/>
              </w:rPr>
              <w:t>11. 模块化照明，6V30W卤素灯，2800K色温.</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3</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2</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冰冻切片机</w:t>
            </w:r>
          </w:p>
        </w:tc>
        <w:tc>
          <w:tcPr>
            <w:tcW w:w="3195" w:type="pct"/>
            <w:shd w:val="clear" w:color="auto" w:fill="auto"/>
            <w:vAlign w:val="center"/>
          </w:tcPr>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1.功能和用途</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1.1功能：应用于新鲜组织做病理快速诊断及病变性质的确定；</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1.2用途：主要用于临床、科研样品制片前处理。</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2.主机技术指标</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2.1自动和手动除霜功能；</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★2.2全封闭设计，冷冻箱和样本头各自独立的除霜设置；</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2.3样本头温度-10到-45 ℃任意设定，以1K递进，</w:t>
            </w:r>
            <w:proofErr w:type="gramStart"/>
            <w:r w:rsidRPr="00FA1A3F">
              <w:rPr>
                <w:rFonts w:asciiTheme="minorEastAsia" w:eastAsiaTheme="minorEastAsia" w:hAnsiTheme="minorEastAsia" w:cs="宋体" w:hint="eastAsia"/>
                <w:bCs/>
                <w:kern w:val="0"/>
                <w:szCs w:val="21"/>
              </w:rPr>
              <w:t>速冻台</w:t>
            </w:r>
            <w:proofErr w:type="gramEnd"/>
            <w:r w:rsidRPr="00FA1A3F">
              <w:rPr>
                <w:rFonts w:asciiTheme="minorEastAsia" w:eastAsiaTheme="minorEastAsia" w:hAnsiTheme="minorEastAsia" w:cs="宋体" w:hint="eastAsia"/>
                <w:bCs/>
                <w:kern w:val="0"/>
                <w:szCs w:val="21"/>
              </w:rPr>
              <w:t>可放10个样品；</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2.4加热</w:t>
            </w:r>
            <w:proofErr w:type="gramStart"/>
            <w:r w:rsidRPr="00FA1A3F">
              <w:rPr>
                <w:rFonts w:asciiTheme="minorEastAsia" w:eastAsiaTheme="minorEastAsia" w:hAnsiTheme="minorEastAsia" w:cs="宋体" w:hint="eastAsia"/>
                <w:bCs/>
                <w:kern w:val="0"/>
                <w:szCs w:val="21"/>
              </w:rPr>
              <w:t>的滑窗可</w:t>
            </w:r>
            <w:proofErr w:type="gramEnd"/>
            <w:r w:rsidRPr="00FA1A3F">
              <w:rPr>
                <w:rFonts w:asciiTheme="minorEastAsia" w:eastAsiaTheme="minorEastAsia" w:hAnsiTheme="minorEastAsia" w:cs="宋体" w:hint="eastAsia"/>
                <w:bCs/>
                <w:kern w:val="0"/>
                <w:szCs w:val="21"/>
              </w:rPr>
              <w:t>移动；</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2.5</w:t>
            </w:r>
            <w:r>
              <w:rPr>
                <w:rFonts w:asciiTheme="minorEastAsia" w:eastAsiaTheme="minorEastAsia" w:hAnsiTheme="minorEastAsia" w:cs="宋体" w:hint="eastAsia"/>
                <w:bCs/>
                <w:kern w:val="0"/>
                <w:szCs w:val="21"/>
              </w:rPr>
              <w:t xml:space="preserve"> </w:t>
            </w:r>
            <w:r w:rsidRPr="00FA1A3F">
              <w:rPr>
                <w:rFonts w:asciiTheme="minorEastAsia" w:eastAsiaTheme="minorEastAsia" w:hAnsiTheme="minorEastAsia" w:cs="宋体" w:hint="eastAsia"/>
                <w:bCs/>
                <w:kern w:val="0"/>
                <w:szCs w:val="21"/>
              </w:rPr>
              <w:t>UV紫外灯杀菌，机器表面银离子，抑菌；</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2.6温度实时指示；</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2.7记忆功能；</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2.8切片范围：1-100um,连续设定；</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2.9最大样本:直径55mm；</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2.10水平进样:25mm；</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2.11垂直幅度:59mm；</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2.12电</w:t>
            </w:r>
            <w:proofErr w:type="gramStart"/>
            <w:r w:rsidRPr="00FA1A3F">
              <w:rPr>
                <w:rFonts w:asciiTheme="minorEastAsia" w:eastAsiaTheme="minorEastAsia" w:hAnsiTheme="minorEastAsia" w:cs="宋体" w:hint="eastAsia"/>
                <w:bCs/>
                <w:kern w:val="0"/>
                <w:szCs w:val="21"/>
              </w:rPr>
              <w:t>动粗进</w:t>
            </w:r>
            <w:proofErr w:type="gramEnd"/>
            <w:r w:rsidRPr="00FA1A3F">
              <w:rPr>
                <w:rFonts w:asciiTheme="minorEastAsia" w:eastAsiaTheme="minorEastAsia" w:hAnsiTheme="minorEastAsia" w:cs="宋体" w:hint="eastAsia"/>
                <w:bCs/>
                <w:kern w:val="0"/>
                <w:szCs w:val="21"/>
              </w:rPr>
              <w:t>, 0.8mm/sec，可进行修块；</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2.13冷冻箱温度可达-30 ℃，快速冷冻台温度可达-55℃；</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2.14</w:t>
            </w:r>
            <w:r>
              <w:rPr>
                <w:rFonts w:asciiTheme="minorEastAsia" w:eastAsiaTheme="minorEastAsia" w:hAnsiTheme="minorEastAsia" w:cs="宋体" w:hint="eastAsia"/>
                <w:bCs/>
                <w:kern w:val="0"/>
                <w:szCs w:val="21"/>
              </w:rPr>
              <w:t xml:space="preserve"> </w:t>
            </w:r>
            <w:r w:rsidRPr="00FA1A3F">
              <w:rPr>
                <w:rFonts w:asciiTheme="minorEastAsia" w:eastAsiaTheme="minorEastAsia" w:hAnsiTheme="minorEastAsia" w:cs="宋体" w:hint="eastAsia"/>
                <w:bCs/>
                <w:kern w:val="0"/>
                <w:szCs w:val="21"/>
              </w:rPr>
              <w:t>8度精确样本定位；</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2.15专业冷冻消毒剂，无毒副作用，可在低温下有效杀毒，机箱银离子消毒；</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w:t>
            </w:r>
            <w:r>
              <w:rPr>
                <w:rFonts w:asciiTheme="minorEastAsia" w:eastAsiaTheme="minorEastAsia" w:hAnsiTheme="minorEastAsia" w:cs="宋体" w:hint="eastAsia"/>
                <w:bCs/>
                <w:kern w:val="0"/>
                <w:szCs w:val="21"/>
              </w:rPr>
              <w:t>具有</w:t>
            </w:r>
            <w:r w:rsidRPr="00FA1A3F">
              <w:rPr>
                <w:rFonts w:asciiTheme="minorEastAsia" w:eastAsiaTheme="minorEastAsia" w:hAnsiTheme="minorEastAsia" w:cs="宋体" w:hint="eastAsia"/>
                <w:bCs/>
                <w:kern w:val="0"/>
                <w:szCs w:val="21"/>
              </w:rPr>
              <w:t>优化的空气循环系统；</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2.17刀架可兼容宽刀片和窄刀片，集成的红色安全护手，</w:t>
            </w:r>
            <w:proofErr w:type="gramStart"/>
            <w:r w:rsidRPr="00FA1A3F">
              <w:rPr>
                <w:rFonts w:asciiTheme="minorEastAsia" w:eastAsiaTheme="minorEastAsia" w:hAnsiTheme="minorEastAsia" w:cs="宋体" w:hint="eastAsia"/>
                <w:bCs/>
                <w:kern w:val="0"/>
                <w:szCs w:val="21"/>
              </w:rPr>
              <w:t>带取刀</w:t>
            </w:r>
            <w:proofErr w:type="gramEnd"/>
            <w:r w:rsidRPr="00FA1A3F">
              <w:rPr>
                <w:rFonts w:asciiTheme="minorEastAsia" w:eastAsiaTheme="minorEastAsia" w:hAnsiTheme="minorEastAsia" w:cs="宋体" w:hint="eastAsia"/>
                <w:bCs/>
                <w:kern w:val="0"/>
                <w:szCs w:val="21"/>
              </w:rPr>
              <w:t>辅助装置；</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2.18根据不同器官组织的推荐温度表，可以在用户手册中找到；</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2.19手轮安全锁定；</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2.20温度实时指示，高效明了容易看懂的 LED 示意显示和操作，无需用多级菜单进行显示。</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3.配置要求</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3.1冰冻切片机1台</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3.2同品牌一次性刀片1盒</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 进口包埋剂2瓶</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3</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荧光正置显微镜</w:t>
            </w:r>
          </w:p>
        </w:tc>
        <w:tc>
          <w:tcPr>
            <w:tcW w:w="3195" w:type="pct"/>
            <w:shd w:val="clear" w:color="auto" w:fill="auto"/>
            <w:vAlign w:val="center"/>
          </w:tcPr>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1.用途：可观察普通染色、</w:t>
            </w:r>
            <w:proofErr w:type="gramStart"/>
            <w:r w:rsidRPr="00FA1A3F">
              <w:rPr>
                <w:rFonts w:asciiTheme="minorEastAsia" w:eastAsiaTheme="minorEastAsia" w:hAnsiTheme="minorEastAsia" w:cs="宋体" w:hint="eastAsia"/>
                <w:bCs/>
                <w:kern w:val="0"/>
                <w:szCs w:val="21"/>
              </w:rPr>
              <w:t>爬片细胞</w:t>
            </w:r>
            <w:proofErr w:type="gramEnd"/>
            <w:r w:rsidRPr="00FA1A3F">
              <w:rPr>
                <w:rFonts w:asciiTheme="minorEastAsia" w:eastAsiaTheme="minorEastAsia" w:hAnsiTheme="minorEastAsia" w:cs="宋体" w:hint="eastAsia"/>
                <w:bCs/>
                <w:kern w:val="0"/>
                <w:szCs w:val="21"/>
              </w:rPr>
              <w:t>观察，免疫荧光图像分析，用于研究工作</w:t>
            </w:r>
            <w:r>
              <w:rPr>
                <w:rFonts w:asciiTheme="minorEastAsia" w:eastAsiaTheme="minorEastAsia" w:hAnsiTheme="minorEastAsia" w:cs="宋体" w:hint="eastAsia"/>
                <w:bCs/>
                <w:kern w:val="0"/>
                <w:szCs w:val="21"/>
              </w:rPr>
              <w:t>。</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2.主机技术指标</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 照明系统：“复眼”照明系统提供所有放大倍率条件下的均匀照明，12V100W卤素灯可使用10000小时以上。</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 目镜：10倍超宽视野目镜，屈光度均可调。</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2.3 转换器：六孔转换器</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2.4 物镜：4X/10X/20X/40X</w:t>
            </w:r>
            <w:proofErr w:type="gramStart"/>
            <w:r w:rsidRPr="00FA1A3F">
              <w:rPr>
                <w:rFonts w:asciiTheme="minorEastAsia" w:eastAsiaTheme="minorEastAsia" w:hAnsiTheme="minorEastAsia" w:cs="宋体" w:hint="eastAsia"/>
                <w:bCs/>
                <w:kern w:val="0"/>
                <w:szCs w:val="21"/>
              </w:rPr>
              <w:t>平场半复消</w:t>
            </w:r>
            <w:proofErr w:type="gramEnd"/>
            <w:r w:rsidRPr="00FA1A3F">
              <w:rPr>
                <w:rFonts w:asciiTheme="minorEastAsia" w:eastAsiaTheme="minorEastAsia" w:hAnsiTheme="minorEastAsia" w:cs="宋体" w:hint="eastAsia"/>
                <w:bCs/>
                <w:kern w:val="0"/>
                <w:szCs w:val="21"/>
              </w:rPr>
              <w:t>色差荧光物镜，FOV22以上；</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2.5 聚光器：</w:t>
            </w:r>
            <w:proofErr w:type="gramStart"/>
            <w:r w:rsidRPr="00FA1A3F">
              <w:rPr>
                <w:rFonts w:asciiTheme="minorEastAsia" w:eastAsiaTheme="minorEastAsia" w:hAnsiTheme="minorEastAsia" w:cs="宋体" w:hint="eastAsia"/>
                <w:bCs/>
                <w:kern w:val="0"/>
                <w:szCs w:val="21"/>
              </w:rPr>
              <w:t>旋出式消色差</w:t>
            </w:r>
            <w:proofErr w:type="gramEnd"/>
            <w:r w:rsidRPr="00FA1A3F">
              <w:rPr>
                <w:rFonts w:asciiTheme="minorEastAsia" w:eastAsiaTheme="minorEastAsia" w:hAnsiTheme="minorEastAsia" w:cs="宋体" w:hint="eastAsia"/>
                <w:bCs/>
                <w:kern w:val="0"/>
                <w:szCs w:val="21"/>
              </w:rPr>
              <w:t>聚光器</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2.6 荧光光路：</w:t>
            </w:r>
            <w:r>
              <w:rPr>
                <w:rFonts w:asciiTheme="minorEastAsia" w:eastAsiaTheme="minorEastAsia" w:hAnsiTheme="minorEastAsia" w:cs="宋体" w:hint="eastAsia"/>
                <w:bCs/>
                <w:kern w:val="0"/>
                <w:szCs w:val="21"/>
              </w:rPr>
              <w:t>可</w:t>
            </w:r>
            <w:r w:rsidRPr="00FA1A3F">
              <w:rPr>
                <w:rFonts w:asciiTheme="minorEastAsia" w:eastAsiaTheme="minorEastAsia" w:hAnsiTheme="minorEastAsia" w:cs="宋体" w:hint="eastAsia"/>
                <w:bCs/>
                <w:kern w:val="0"/>
                <w:szCs w:val="21"/>
              </w:rPr>
              <w:t>提供六个荧光滤色镜位置，</w:t>
            </w:r>
            <w:proofErr w:type="gramStart"/>
            <w:r w:rsidRPr="00FA1A3F">
              <w:rPr>
                <w:rFonts w:asciiTheme="minorEastAsia" w:eastAsiaTheme="minorEastAsia" w:hAnsiTheme="minorEastAsia" w:cs="宋体" w:hint="eastAsia"/>
                <w:bCs/>
                <w:kern w:val="0"/>
                <w:szCs w:val="21"/>
              </w:rPr>
              <w:t>具有消杂光系统</w:t>
            </w:r>
            <w:proofErr w:type="gramEnd"/>
            <w:r w:rsidRPr="00FA1A3F">
              <w:rPr>
                <w:rFonts w:asciiTheme="minorEastAsia" w:eastAsiaTheme="minorEastAsia" w:hAnsiTheme="minorEastAsia" w:cs="宋体" w:hint="eastAsia"/>
                <w:bCs/>
                <w:kern w:val="0"/>
                <w:szCs w:val="21"/>
              </w:rPr>
              <w:t>，配备长寿命130W卤合金汞灯,2000h以上。</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2.7 荧光滤色镜：提供紫外、蓝色、绿色三种荧光滤色镜，发射滤光片</w:t>
            </w:r>
            <w:proofErr w:type="gramStart"/>
            <w:r w:rsidRPr="00FA1A3F">
              <w:rPr>
                <w:rFonts w:asciiTheme="minorEastAsia" w:eastAsiaTheme="minorEastAsia" w:hAnsiTheme="minorEastAsia" w:cs="宋体" w:hint="eastAsia"/>
                <w:bCs/>
                <w:kern w:val="0"/>
                <w:szCs w:val="21"/>
              </w:rPr>
              <w:t>为带通型滤片</w:t>
            </w:r>
            <w:proofErr w:type="gramEnd"/>
            <w:r w:rsidRPr="00FA1A3F">
              <w:rPr>
                <w:rFonts w:asciiTheme="minorEastAsia" w:eastAsiaTheme="minorEastAsia" w:hAnsiTheme="minorEastAsia" w:cs="宋体" w:hint="eastAsia"/>
                <w:bCs/>
                <w:kern w:val="0"/>
                <w:szCs w:val="21"/>
              </w:rPr>
              <w:t>，不同通道之间消除串色。</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2.8 CCD相机：2/3英寸彩色CCD相机，带-20度冷却功能；具有极佳的色彩还原性能，*模数转换率为12bit；在自动白平衡条件下即可达到色彩准确的明场成像效果；具有灵敏的荧光样品照相功能。</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2.9  图像处理功能，灵活的多色荧光及可见光图像合成功能，可做图象旋转调整, </w:t>
            </w:r>
            <w:proofErr w:type="gramStart"/>
            <w:r w:rsidRPr="00FA1A3F">
              <w:rPr>
                <w:rFonts w:asciiTheme="minorEastAsia" w:eastAsiaTheme="minorEastAsia" w:hAnsiTheme="minorEastAsia" w:cs="宋体" w:hint="eastAsia"/>
                <w:bCs/>
                <w:kern w:val="0"/>
                <w:szCs w:val="21"/>
              </w:rPr>
              <w:t>图象</w:t>
            </w:r>
            <w:proofErr w:type="gramEnd"/>
            <w:r w:rsidRPr="00FA1A3F">
              <w:rPr>
                <w:rFonts w:asciiTheme="minorEastAsia" w:eastAsiaTheme="minorEastAsia" w:hAnsiTheme="minorEastAsia" w:cs="宋体" w:hint="eastAsia"/>
                <w:bCs/>
                <w:kern w:val="0"/>
                <w:szCs w:val="21"/>
              </w:rPr>
              <w:t>局部放大功能，对待测图像进行加强效果RGB三原色色彩、亮度、对比度 、Gama 值等调整，对待测图加注标尺 ；可荧光叠加；进行测量；制作报告等操作；</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3配置要求</w:t>
            </w:r>
          </w:p>
          <w:p w:rsidR="00316A57" w:rsidRPr="00FA1A3F" w:rsidRDefault="00316A57" w:rsidP="003D03B6">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w:t>
            </w:r>
            <w:r>
              <w:rPr>
                <w:rFonts w:asciiTheme="minorEastAsia" w:eastAsiaTheme="minorEastAsia" w:hAnsiTheme="minorEastAsia" w:cs="宋体" w:hint="eastAsia"/>
                <w:bCs/>
                <w:kern w:val="0"/>
                <w:szCs w:val="21"/>
              </w:rPr>
              <w:t>主机1台；</w:t>
            </w:r>
            <w:r w:rsidRPr="00FA1A3F">
              <w:rPr>
                <w:rFonts w:asciiTheme="minorEastAsia" w:eastAsiaTheme="minorEastAsia" w:hAnsiTheme="minorEastAsia" w:cs="宋体"/>
                <w:bCs/>
                <w:kern w:val="0"/>
                <w:szCs w:val="21"/>
              </w:rPr>
              <w:t xml:space="preserve"> </w:t>
            </w:r>
          </w:p>
          <w:p w:rsidR="00316A57" w:rsidRPr="00FA1A3F" w:rsidRDefault="00316A57" w:rsidP="00AA1084">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w:t>
            </w:r>
            <w:r>
              <w:rPr>
                <w:rFonts w:asciiTheme="minorEastAsia" w:eastAsiaTheme="minorEastAsia" w:hAnsiTheme="minorEastAsia" w:cs="宋体" w:hint="eastAsia"/>
                <w:bCs/>
                <w:kern w:val="0"/>
                <w:szCs w:val="21"/>
              </w:rPr>
              <w:t>2</w:t>
            </w:r>
            <w:r w:rsidRPr="00FA1A3F">
              <w:rPr>
                <w:rFonts w:asciiTheme="minorEastAsia" w:eastAsiaTheme="minorEastAsia" w:hAnsiTheme="minorEastAsia" w:cs="宋体" w:hint="eastAsia"/>
                <w:bCs/>
                <w:kern w:val="0"/>
                <w:szCs w:val="21"/>
              </w:rPr>
              <w:t>台式</w:t>
            </w:r>
            <w:r>
              <w:rPr>
                <w:rFonts w:asciiTheme="minorEastAsia" w:eastAsiaTheme="minorEastAsia" w:hAnsiTheme="minorEastAsia" w:cs="宋体" w:hint="eastAsia"/>
                <w:bCs/>
                <w:kern w:val="0"/>
                <w:szCs w:val="21"/>
              </w:rPr>
              <w:t>品牌</w:t>
            </w:r>
            <w:r w:rsidRPr="00FA1A3F">
              <w:rPr>
                <w:rFonts w:asciiTheme="minorEastAsia" w:eastAsiaTheme="minorEastAsia" w:hAnsiTheme="minorEastAsia" w:cs="宋体" w:hint="eastAsia"/>
                <w:bCs/>
                <w:kern w:val="0"/>
                <w:szCs w:val="21"/>
              </w:rPr>
              <w:t>电脑 1台：i5处理器及以上、内存≥4G、硬盘≥1T、</w:t>
            </w:r>
            <w:r w:rsidRPr="00AA1084">
              <w:rPr>
                <w:rFonts w:asciiTheme="minorEastAsia" w:eastAsiaTheme="minorEastAsia" w:hAnsiTheme="minorEastAsia" w:cs="宋体" w:hint="eastAsia"/>
                <w:bCs/>
                <w:kern w:val="0"/>
                <w:szCs w:val="21"/>
              </w:rPr>
              <w:t>1G以上显</w:t>
            </w:r>
            <w:proofErr w:type="gramStart"/>
            <w:r w:rsidRPr="00AA1084">
              <w:rPr>
                <w:rFonts w:asciiTheme="minorEastAsia" w:eastAsiaTheme="minorEastAsia" w:hAnsiTheme="minorEastAsia" w:cs="宋体" w:hint="eastAsia"/>
                <w:bCs/>
                <w:kern w:val="0"/>
                <w:szCs w:val="21"/>
              </w:rPr>
              <w:t>存独立显</w:t>
            </w:r>
            <w:proofErr w:type="gramEnd"/>
            <w:r w:rsidRPr="00AA1084">
              <w:rPr>
                <w:rFonts w:asciiTheme="minorEastAsia" w:eastAsiaTheme="minorEastAsia" w:hAnsiTheme="minorEastAsia" w:cs="宋体" w:hint="eastAsia"/>
                <w:bCs/>
                <w:kern w:val="0"/>
                <w:szCs w:val="21"/>
              </w:rPr>
              <w:t>卡，</w:t>
            </w:r>
            <w:r>
              <w:rPr>
                <w:rFonts w:asciiTheme="minorEastAsia" w:eastAsiaTheme="minorEastAsia" w:hAnsiTheme="minorEastAsia" w:cs="宋体" w:hint="eastAsia"/>
                <w:bCs/>
                <w:kern w:val="0"/>
                <w:szCs w:val="21"/>
              </w:rPr>
              <w:t>21</w:t>
            </w:r>
            <w:r w:rsidRPr="00FA1A3F">
              <w:rPr>
                <w:rFonts w:asciiTheme="minorEastAsia" w:eastAsiaTheme="minorEastAsia" w:hAnsiTheme="minorEastAsia" w:cs="宋体" w:hint="eastAsia"/>
                <w:bCs/>
                <w:kern w:val="0"/>
                <w:szCs w:val="21"/>
              </w:rPr>
              <w:t>寸液晶显示器、预装专业版操作系统。</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4</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冰冻切片机</w:t>
            </w:r>
          </w:p>
        </w:tc>
        <w:tc>
          <w:tcPr>
            <w:tcW w:w="3195" w:type="pct"/>
            <w:shd w:val="clear" w:color="auto" w:fill="auto"/>
            <w:vAlign w:val="center"/>
          </w:tcPr>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1.功能和用途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1.1功能：应用于新鲜组织做病理快速诊断及病变性质的确定；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1.2用途：主要用于临床、科研样品制片前处理。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2.主机技术指标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2.1自动和手动除霜功能；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★2.2全封闭设计，冷冻箱和样本头各自独立的除霜设置；</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2.3样本头温度-10到-45 ℃任意设定，以1K递进，</w:t>
            </w:r>
            <w:proofErr w:type="gramStart"/>
            <w:r w:rsidRPr="00FA1A3F">
              <w:rPr>
                <w:rFonts w:asciiTheme="minorEastAsia" w:eastAsiaTheme="minorEastAsia" w:hAnsiTheme="minorEastAsia" w:cs="宋体" w:hint="eastAsia"/>
                <w:bCs/>
                <w:kern w:val="0"/>
                <w:szCs w:val="21"/>
              </w:rPr>
              <w:t>速冻台</w:t>
            </w:r>
            <w:proofErr w:type="gramEnd"/>
            <w:r w:rsidRPr="00FA1A3F">
              <w:rPr>
                <w:rFonts w:asciiTheme="minorEastAsia" w:eastAsiaTheme="minorEastAsia" w:hAnsiTheme="minorEastAsia" w:cs="宋体" w:hint="eastAsia"/>
                <w:bCs/>
                <w:kern w:val="0"/>
                <w:szCs w:val="21"/>
              </w:rPr>
              <w:t xml:space="preserve">可放10个样品；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2.4加热</w:t>
            </w:r>
            <w:proofErr w:type="gramStart"/>
            <w:r w:rsidRPr="00FA1A3F">
              <w:rPr>
                <w:rFonts w:asciiTheme="minorEastAsia" w:eastAsiaTheme="minorEastAsia" w:hAnsiTheme="minorEastAsia" w:cs="宋体" w:hint="eastAsia"/>
                <w:bCs/>
                <w:kern w:val="0"/>
                <w:szCs w:val="21"/>
              </w:rPr>
              <w:t>的滑窗可</w:t>
            </w:r>
            <w:proofErr w:type="gramEnd"/>
            <w:r w:rsidRPr="00FA1A3F">
              <w:rPr>
                <w:rFonts w:asciiTheme="minorEastAsia" w:eastAsiaTheme="minorEastAsia" w:hAnsiTheme="minorEastAsia" w:cs="宋体" w:hint="eastAsia"/>
                <w:bCs/>
                <w:kern w:val="0"/>
                <w:szCs w:val="21"/>
              </w:rPr>
              <w:t xml:space="preserve">移动；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2.5UV紫外灯杀菌，机器表面银离子，抑菌；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2.6温度实时指示；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2.7记忆功能；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2.8切片范围：1-100um,连续设定；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2.9最大样本:直径55mm；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2.10水平进样:25mm；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2.11垂直幅度:59mm；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2.12电</w:t>
            </w:r>
            <w:proofErr w:type="gramStart"/>
            <w:r w:rsidRPr="00FA1A3F">
              <w:rPr>
                <w:rFonts w:asciiTheme="minorEastAsia" w:eastAsiaTheme="minorEastAsia" w:hAnsiTheme="minorEastAsia" w:cs="宋体" w:hint="eastAsia"/>
                <w:bCs/>
                <w:kern w:val="0"/>
                <w:szCs w:val="21"/>
              </w:rPr>
              <w:t>动粗进</w:t>
            </w:r>
            <w:proofErr w:type="gramEnd"/>
            <w:r w:rsidRPr="00FA1A3F">
              <w:rPr>
                <w:rFonts w:asciiTheme="minorEastAsia" w:eastAsiaTheme="minorEastAsia" w:hAnsiTheme="minorEastAsia" w:cs="宋体" w:hint="eastAsia"/>
                <w:bCs/>
                <w:kern w:val="0"/>
                <w:szCs w:val="21"/>
              </w:rPr>
              <w:t xml:space="preserve">, 0.8mm/sec，可进行修块；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2.13冷冻箱温度可达-30 ℃，快速冷冻台温度可达-55℃；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2.14</w:t>
            </w:r>
            <w:r>
              <w:rPr>
                <w:rFonts w:asciiTheme="minorEastAsia" w:eastAsiaTheme="minorEastAsia" w:hAnsiTheme="minorEastAsia" w:cs="宋体" w:hint="eastAsia"/>
                <w:bCs/>
                <w:kern w:val="0"/>
                <w:szCs w:val="21"/>
              </w:rPr>
              <w:t xml:space="preserve"> </w:t>
            </w:r>
            <w:r w:rsidRPr="00FA1A3F">
              <w:rPr>
                <w:rFonts w:asciiTheme="minorEastAsia" w:eastAsiaTheme="minorEastAsia" w:hAnsiTheme="minorEastAsia" w:cs="宋体" w:hint="eastAsia"/>
                <w:bCs/>
                <w:kern w:val="0"/>
                <w:szCs w:val="21"/>
              </w:rPr>
              <w:t xml:space="preserve">8度精确样本定位；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2.15专业冷冻消毒剂，无毒副作用，可在低温下有效杀毒，机箱银离子消毒；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w:t>
            </w:r>
            <w:r>
              <w:rPr>
                <w:rFonts w:asciiTheme="minorEastAsia" w:eastAsiaTheme="minorEastAsia" w:hAnsiTheme="minorEastAsia" w:cs="宋体" w:hint="eastAsia"/>
                <w:bCs/>
                <w:kern w:val="0"/>
                <w:szCs w:val="21"/>
              </w:rPr>
              <w:t>具有</w:t>
            </w:r>
            <w:r w:rsidRPr="00FA1A3F">
              <w:rPr>
                <w:rFonts w:asciiTheme="minorEastAsia" w:eastAsiaTheme="minorEastAsia" w:hAnsiTheme="minorEastAsia" w:cs="宋体" w:hint="eastAsia"/>
                <w:bCs/>
                <w:kern w:val="0"/>
                <w:szCs w:val="21"/>
              </w:rPr>
              <w:t xml:space="preserve">优化的空气循环系统；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2.17刀架可兼容宽刀片和窄刀片，集成的红色安全护手，</w:t>
            </w:r>
            <w:proofErr w:type="gramStart"/>
            <w:r w:rsidRPr="00FA1A3F">
              <w:rPr>
                <w:rFonts w:asciiTheme="minorEastAsia" w:eastAsiaTheme="minorEastAsia" w:hAnsiTheme="minorEastAsia" w:cs="宋体" w:hint="eastAsia"/>
                <w:bCs/>
                <w:kern w:val="0"/>
                <w:szCs w:val="21"/>
              </w:rPr>
              <w:t>带取刀</w:t>
            </w:r>
            <w:proofErr w:type="gramEnd"/>
            <w:r w:rsidRPr="00FA1A3F">
              <w:rPr>
                <w:rFonts w:asciiTheme="minorEastAsia" w:eastAsiaTheme="minorEastAsia" w:hAnsiTheme="minorEastAsia" w:cs="宋体" w:hint="eastAsia"/>
                <w:bCs/>
                <w:kern w:val="0"/>
                <w:szCs w:val="21"/>
              </w:rPr>
              <w:t xml:space="preserve">辅助装置；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2.18根据不同器官组织的推荐温度表，可以在用户手册中找到；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2.19手轮安全锁定；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2.20温度实时指示，高效明了容易看懂的 LED 示意显示和操作，无需用多级菜单进行显示。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3.配置要求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3.1冰冻切片机1台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 xml:space="preserve">3.2同品牌一次性刀片1盒 </w:t>
            </w:r>
          </w:p>
          <w:p w:rsidR="00316A57" w:rsidRPr="00FA1A3F" w:rsidRDefault="00316A57" w:rsidP="00915CD4">
            <w:pPr>
              <w:jc w:val="left"/>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 进口包埋剂2瓶</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5</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自动化斑马</w:t>
            </w:r>
            <w:proofErr w:type="gramStart"/>
            <w:r w:rsidRPr="00FA1A3F">
              <w:rPr>
                <w:rFonts w:asciiTheme="minorEastAsia" w:eastAsiaTheme="minorEastAsia" w:hAnsiTheme="minorEastAsia" w:cs="宋体" w:hint="eastAsia"/>
                <w:bCs/>
                <w:kern w:val="0"/>
                <w:szCs w:val="21"/>
              </w:rPr>
              <w:t>鱼行为</w:t>
            </w:r>
            <w:proofErr w:type="gramEnd"/>
            <w:r w:rsidRPr="00FA1A3F">
              <w:rPr>
                <w:rFonts w:asciiTheme="minorEastAsia" w:eastAsiaTheme="minorEastAsia" w:hAnsiTheme="minorEastAsia" w:cs="宋体" w:hint="eastAsia"/>
                <w:bCs/>
                <w:kern w:val="0"/>
                <w:szCs w:val="21"/>
              </w:rPr>
              <w:t>分析系统</w:t>
            </w:r>
          </w:p>
        </w:tc>
        <w:tc>
          <w:tcPr>
            <w:tcW w:w="3195" w:type="pct"/>
            <w:shd w:val="clear" w:color="auto" w:fill="auto"/>
            <w:vAlign w:val="center"/>
          </w:tcPr>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1.功能和用途: 实现自动跟踪和分析斑马鱼的运动,活动和行为的高级视频追踪系统。</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2.主机技术指标</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2.1斑马鱼高通量观察箱(胚胎/幼鱼)</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★2.1.1 观察箱和分析软件结合使用，可观测和分析斑马鱼胚胎和幼鱼的行为轨迹及活跃度；每台观察</w:t>
            </w:r>
            <w:proofErr w:type="gramStart"/>
            <w:r w:rsidRPr="00FA1A3F">
              <w:rPr>
                <w:rFonts w:asciiTheme="minorEastAsia" w:eastAsiaTheme="minorEastAsia" w:hAnsiTheme="minorEastAsia" w:cs="宋体" w:hint="eastAsia"/>
                <w:bCs/>
                <w:kern w:val="0"/>
                <w:szCs w:val="21"/>
              </w:rPr>
              <w:t>箱最多</w:t>
            </w:r>
            <w:proofErr w:type="gramEnd"/>
            <w:r w:rsidRPr="00FA1A3F">
              <w:rPr>
                <w:rFonts w:asciiTheme="minorEastAsia" w:eastAsiaTheme="minorEastAsia" w:hAnsiTheme="minorEastAsia" w:cs="宋体" w:hint="eastAsia"/>
                <w:bCs/>
                <w:kern w:val="0"/>
                <w:szCs w:val="21"/>
              </w:rPr>
              <w:t>可同时分析500个以上的胚胎和96条幼鱼，可在一个软件系统上连接2个观察箱，同时分析1000个以上的胚胎和192条幼鱼；</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2.1.2 可以放置6、12、24、48、96孔板或者实验</w:t>
            </w:r>
            <w:proofErr w:type="gramStart"/>
            <w:r w:rsidRPr="00FA1A3F">
              <w:rPr>
                <w:rFonts w:asciiTheme="minorEastAsia" w:eastAsiaTheme="minorEastAsia" w:hAnsiTheme="minorEastAsia" w:cs="宋体" w:hint="eastAsia"/>
                <w:bCs/>
                <w:kern w:val="0"/>
                <w:szCs w:val="21"/>
              </w:rPr>
              <w:t>皿</w:t>
            </w:r>
            <w:proofErr w:type="gramEnd"/>
            <w:r w:rsidRPr="00FA1A3F">
              <w:rPr>
                <w:rFonts w:asciiTheme="minorEastAsia" w:eastAsiaTheme="minorEastAsia" w:hAnsiTheme="minorEastAsia" w:cs="宋体" w:hint="eastAsia"/>
                <w:bCs/>
                <w:kern w:val="0"/>
                <w:szCs w:val="21"/>
              </w:rPr>
              <w:t>等；</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2.1.3 光照使用可调白光源，使用红外背光</w:t>
            </w:r>
            <w:proofErr w:type="gramStart"/>
            <w:r w:rsidRPr="00FA1A3F">
              <w:rPr>
                <w:rFonts w:asciiTheme="minorEastAsia" w:eastAsiaTheme="minorEastAsia" w:hAnsiTheme="minorEastAsia" w:cs="宋体" w:hint="eastAsia"/>
                <w:bCs/>
                <w:kern w:val="0"/>
                <w:szCs w:val="21"/>
              </w:rPr>
              <w:t>灯更好</w:t>
            </w:r>
            <w:proofErr w:type="gramEnd"/>
            <w:r w:rsidRPr="00FA1A3F">
              <w:rPr>
                <w:rFonts w:asciiTheme="minorEastAsia" w:eastAsiaTheme="minorEastAsia" w:hAnsiTheme="minorEastAsia" w:cs="宋体" w:hint="eastAsia"/>
                <w:bCs/>
                <w:kern w:val="0"/>
                <w:szCs w:val="21"/>
              </w:rPr>
              <w:t>的监测鱼体的运动，光源可定时开关；</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2.1.4 用软件触发光源控制，从而模拟昼夜循环、触发闪光刺激，光刺激强度范围为0 - 8000 lux；</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2.1.5 可以避振、避光（外界光源）以及隔音效果良好；</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 可加配水流系统：控制水流输入和输出以进行长期行为监测；</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2.1.7 可加配各种刺激模块：振动刺激、强光刺激、电刺激、声音刺激等；</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2.1.8 带专业高速数码摄像头，高分辨率，光学红外过滤镜；适宜的镜头能够采集快速移动的图像；</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2.1.9 在实验全程用户可以很容易的对观察箱中的观察对象进行直接的观察和试剂的注入，没有例如透镜或者其它物体遮挡微孔板或培养皿；</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★2.1.10 观察箱使用冷光源系统，避免箱体温度过高造成的孔板内水蒸发过快。</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2.2斑马鱼成鱼观察柜</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2.2.1 观察柜和ZebraLab分析软件结合使用，一个软件系统可以同时连接多达4个ZebraCube，并在每个ZeraCube中分析多达64只动物</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2.2.2 光照使用可调白光源，使用红外背光</w:t>
            </w:r>
            <w:proofErr w:type="gramStart"/>
            <w:r w:rsidRPr="00FA1A3F">
              <w:rPr>
                <w:rFonts w:asciiTheme="minorEastAsia" w:eastAsiaTheme="minorEastAsia" w:hAnsiTheme="minorEastAsia" w:cs="宋体" w:hint="eastAsia"/>
                <w:bCs/>
                <w:kern w:val="0"/>
                <w:szCs w:val="21"/>
              </w:rPr>
              <w:t>灯更好</w:t>
            </w:r>
            <w:proofErr w:type="gramEnd"/>
            <w:r w:rsidRPr="00FA1A3F">
              <w:rPr>
                <w:rFonts w:asciiTheme="minorEastAsia" w:eastAsiaTheme="minorEastAsia" w:hAnsiTheme="minorEastAsia" w:cs="宋体" w:hint="eastAsia"/>
                <w:bCs/>
                <w:kern w:val="0"/>
                <w:szCs w:val="21"/>
              </w:rPr>
              <w:t>的监测鱼体的运动，光源可定时开关；</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2.2.3 用ZebraLab软件触发光源控制，从而模拟昼夜循环、触发闪光刺激，光刺激强度为0-4500lux， 4000Kelvins；</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2.2.4 可以避振、避光（外界光源）以及隔音效果良好；</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2.2.5 可加配水流系统：控制水流输入和输出以进行长期行为监测；</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2.2.6 可加配各种刺激模块：振动刺激、强光刺激、电刺激、声音刺激等；</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2.2.7 带专业高速数码摄像头，高分辨率，光学红外过滤镜；适宜的镜头能够采集快速移动的图像；</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 软件技术指标</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3.1自动化鱼类高通量行为分析软件</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3.1.1可以用来监测斑马鱼胚胎、幼鱼和成鱼的高通量行为追踪分析；</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3.1.2 可同时分析多组动物，实现多通道分析；</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3.1.3 可进行实时或者离线分析；</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3.1.4 具有实验的定时起止功能；</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3.1.5可对实验的原始数据进行回放和导出；</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3.1.6可做实验视频采集并用新的用户自定义协议进行分析；</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★3.1.7通过和观察箱的结合使用，可同时分析192条幼鱼或者1000个胚胎；</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3.1.8给出的数据包括轨迹图，运动速度，运动距离，运动时间，高速和低速运动之间的转换次数，还有活跃度等；</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3.1.9 可监测心室心房区内的心跳次数，可获得心率和心搏图</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3.1.10可以实现模拟昼夜节律，模拟日出和日落的效果。实现强光刺激或渐强渐弱光，自定义光刺激模式；</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3.1.11用户界面友好，兼容同种数据输出格式 (Microsoft Office, Open Office Compatible)；</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3.1.12图像采集面板和视频采集面板；</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3.1.13 配备工作站。</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3.1.14 1年免费在线升级并提供电子版用户手册</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3.1.15 提供由厂家工作人员进行的现场安装、调试和培训服务</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3.1.16通过网络远程或者电话进行的1年的技术支持</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3.2分析软件的附加模块 –旋转和直方图</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3.2.1 鱼身旋转计数</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3.2.2 圆周运动行为</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3.2.3 顺时针/逆时针旋转计数</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3.2.4 路径改变角度(在不同分析区域中移动方向改变的角度，方向以鱼身前进方向为参考，从-180度-180度)</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3.2.5 鱼身侧面改变角度 /横向突然转向倾向</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3.3分析软件的附加模块- 组群追踪</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3.3.1 用来记录在同一个区域中的不同目标的单个运动轨迹</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3.3.1.1针对整个组群的数据收集和整合</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3.3.1.2 组群中两两动物之间的平均距离</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3.3.1.3 组群中两两动物之间的最小距离</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3.3.1.4组群中所有动物平均运动方向变化的直方图（轨迹角度）</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3.3.2 数据的分布以图形化的方式展示</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3.3.2.1 瞬时速度直方图</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3.3.2.2 加速直方图</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3.3.2.3 运动轨迹的直方图</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3.3.3 斑马鱼总数的计数</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3.4 ZebraLab软件的附加模块-Numeriscope智能视频采集</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3.4.1可将事件的标示信息添加到视频中；</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3.4.2视频录制和分析时的速率为30帧/秒</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4.配置要求</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4.1 斑马鱼高通量观察箱(胚胎/幼鱼)1套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4.2 斑马鱼成鱼观察柜1套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4.3自动化行为基础分析软件1套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4.4 群体追踪模块1套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4.5 圆周运动分析模块1套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4.6视频采集系统1套</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r w:rsidR="00316A57" w:rsidRPr="00FA1A3F" w:rsidTr="00316A57">
        <w:trPr>
          <w:trHeight w:val="405"/>
          <w:jc w:val="center"/>
        </w:trPr>
        <w:tc>
          <w:tcPr>
            <w:tcW w:w="361"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6</w:t>
            </w:r>
          </w:p>
        </w:tc>
        <w:tc>
          <w:tcPr>
            <w:tcW w:w="617"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荧光体式显微镜</w:t>
            </w:r>
          </w:p>
        </w:tc>
        <w:tc>
          <w:tcPr>
            <w:tcW w:w="3195" w:type="pct"/>
            <w:shd w:val="clear" w:color="auto" w:fill="auto"/>
            <w:vAlign w:val="center"/>
          </w:tcPr>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sidRPr="00FA1A3F">
              <w:rPr>
                <w:rFonts w:asciiTheme="minorEastAsia" w:eastAsiaTheme="minorEastAsia" w:hAnsiTheme="minorEastAsia" w:cs="宋体" w:hint="eastAsia"/>
                <w:bCs/>
                <w:kern w:val="0"/>
                <w:szCs w:val="21"/>
              </w:rPr>
              <w:t>功能和用途：主要用于分析鱼类等活体胚胎，杂交胚胎，组织器官，切片等不同大小水平的明场、荧光观察及显微操作。</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2.主机技术指标</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 放大倍数最大480×</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2.2 光学系统：整体100％复消色差光学系统</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2.3 变倍比≥8 : 1，连续变倍</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2.4 10×目镜: FOV≥23，可调屈光度</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★2.5 1x平场复消色差物镜，工作距离≥89.6mm</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★2.6 大反射光底座，面积≥30CMx 40CM</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2.7 抗静电表面涂层</w:t>
            </w:r>
            <w:r w:rsidRPr="00FA1A3F">
              <w:rPr>
                <w:rFonts w:ascii="Times New Roman" w:eastAsiaTheme="minorEastAsia" w:hAnsi="Times New Roman"/>
                <w:bCs/>
                <w:kern w:val="0"/>
                <w:szCs w:val="21"/>
              </w:rPr>
              <w:t xml:space="preserve"> 2x10¹¹</w:t>
            </w:r>
            <w:bookmarkStart w:id="7" w:name="_GoBack"/>
            <w:bookmarkEnd w:id="7"/>
            <w:r w:rsidRPr="00FA1A3F">
              <w:rPr>
                <w:rFonts w:ascii="Times New Roman" w:eastAsiaTheme="minorEastAsia" w:hAnsi="Times New Roman"/>
                <w:bCs/>
                <w:kern w:val="0"/>
                <w:szCs w:val="21"/>
              </w:rPr>
              <w:t xml:space="preserve"> Ω/mm²,</w:t>
            </w:r>
            <w:r w:rsidRPr="00FA1A3F">
              <w:rPr>
                <w:rFonts w:asciiTheme="minorEastAsia" w:eastAsiaTheme="minorEastAsia" w:hAnsiTheme="minorEastAsia" w:cs="宋体" w:hint="eastAsia"/>
                <w:bCs/>
                <w:kern w:val="0"/>
                <w:szCs w:val="21"/>
              </w:rPr>
              <w:t xml:space="preserve"> 放电时间&lt;2 秒从 1000V 至 100V</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2.8 视场范围:</w:t>
            </w:r>
            <w:r w:rsidRPr="005C34B9">
              <w:rPr>
                <w:rFonts w:ascii="宋体" w:hAnsi="宋体" w:cs="宋体" w:hint="eastAsia"/>
                <w:color w:val="000000"/>
                <w:kern w:val="0"/>
                <w:sz w:val="22"/>
              </w:rPr>
              <w:t>Ø</w:t>
            </w:r>
            <w:r w:rsidRPr="00FA1A3F">
              <w:rPr>
                <w:rFonts w:asciiTheme="minorEastAsia" w:eastAsiaTheme="minorEastAsia" w:hAnsiTheme="minorEastAsia" w:cs="宋体" w:hint="eastAsia"/>
                <w:bCs/>
                <w:kern w:val="0"/>
                <w:szCs w:val="21"/>
              </w:rPr>
              <w:t>48.6 mm —6mm</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2.9 屈光度+5 —–5</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2.10 双目镜筒，</w:t>
            </w:r>
            <w:proofErr w:type="gramStart"/>
            <w:r w:rsidRPr="00FA1A3F">
              <w:rPr>
                <w:rFonts w:asciiTheme="minorEastAsia" w:eastAsiaTheme="minorEastAsia" w:hAnsiTheme="minorEastAsia" w:cs="宋体" w:hint="eastAsia"/>
                <w:bCs/>
                <w:kern w:val="0"/>
                <w:szCs w:val="21"/>
              </w:rPr>
              <w:t>瞳</w:t>
            </w:r>
            <w:proofErr w:type="gramEnd"/>
            <w:r w:rsidRPr="00FA1A3F">
              <w:rPr>
                <w:rFonts w:asciiTheme="minorEastAsia" w:eastAsiaTheme="minorEastAsia" w:hAnsiTheme="minorEastAsia" w:cs="宋体" w:hint="eastAsia"/>
                <w:bCs/>
                <w:kern w:val="0"/>
                <w:szCs w:val="21"/>
              </w:rPr>
              <w:t>间距50 mm—76 mm可调</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2.11 300mm长工</w:t>
            </w:r>
            <w:proofErr w:type="gramStart"/>
            <w:r w:rsidRPr="00FA1A3F">
              <w:rPr>
                <w:rFonts w:asciiTheme="minorEastAsia" w:eastAsiaTheme="minorEastAsia" w:hAnsiTheme="minorEastAsia" w:cs="宋体" w:hint="eastAsia"/>
                <w:bCs/>
                <w:kern w:val="0"/>
                <w:szCs w:val="21"/>
              </w:rPr>
              <w:t>作距离</w:t>
            </w:r>
            <w:proofErr w:type="gramEnd"/>
            <w:r w:rsidRPr="00FA1A3F">
              <w:rPr>
                <w:rFonts w:asciiTheme="minorEastAsia" w:eastAsiaTheme="minorEastAsia" w:hAnsiTheme="minorEastAsia" w:cs="宋体" w:hint="eastAsia"/>
                <w:bCs/>
                <w:kern w:val="0"/>
                <w:szCs w:val="21"/>
              </w:rPr>
              <w:t>调焦杆</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2.12 可调节LED环形灯照明，光源位数≥48</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2.13 LED透射光照明，有无限漫反射反射光源</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2.14 配置LED照明荧光光源365nm、470nm，和相应的带</w:t>
            </w:r>
            <w:proofErr w:type="gramStart"/>
            <w:r w:rsidRPr="00FA1A3F">
              <w:rPr>
                <w:rFonts w:asciiTheme="minorEastAsia" w:eastAsiaTheme="minorEastAsia" w:hAnsiTheme="minorEastAsia" w:cs="宋体" w:hint="eastAsia"/>
                <w:bCs/>
                <w:kern w:val="0"/>
                <w:szCs w:val="21"/>
              </w:rPr>
              <w:t>通滤块</w:t>
            </w:r>
            <w:proofErr w:type="gramEnd"/>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★2.15 配置同品牌三轴显微操作装置，行程XYZ≥10*20*25mm</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 显微镜同</w:t>
            </w:r>
            <w:proofErr w:type="gramStart"/>
            <w:r w:rsidRPr="00FA1A3F">
              <w:rPr>
                <w:rFonts w:asciiTheme="minorEastAsia" w:eastAsiaTheme="minorEastAsia" w:hAnsiTheme="minorEastAsia" w:cs="宋体" w:hint="eastAsia"/>
                <w:bCs/>
                <w:kern w:val="0"/>
                <w:szCs w:val="21"/>
              </w:rPr>
              <w:t>品牌真</w:t>
            </w:r>
            <w:proofErr w:type="gramEnd"/>
            <w:r w:rsidRPr="00FA1A3F">
              <w:rPr>
                <w:rFonts w:asciiTheme="minorEastAsia" w:eastAsiaTheme="minorEastAsia" w:hAnsiTheme="minorEastAsia" w:cs="宋体" w:hint="eastAsia"/>
                <w:bCs/>
                <w:kern w:val="0"/>
                <w:szCs w:val="21"/>
              </w:rPr>
              <w:t>彩色制冷专业CCD芯片，非cmos芯片</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2.16.1芯片尺寸≥2/3”</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2.16.2真实物理像素≥500</w:t>
            </w:r>
            <w:proofErr w:type="gramStart"/>
            <w:r w:rsidRPr="00FA1A3F">
              <w:rPr>
                <w:rFonts w:asciiTheme="minorEastAsia" w:eastAsiaTheme="minorEastAsia" w:hAnsiTheme="minorEastAsia" w:cs="宋体" w:hint="eastAsia"/>
                <w:bCs/>
                <w:kern w:val="0"/>
                <w:szCs w:val="21"/>
              </w:rPr>
              <w:t>万像</w:t>
            </w:r>
            <w:proofErr w:type="gramEnd"/>
            <w:r w:rsidRPr="00FA1A3F">
              <w:rPr>
                <w:rFonts w:asciiTheme="minorEastAsia" w:eastAsiaTheme="minorEastAsia" w:hAnsiTheme="minorEastAsia" w:cs="宋体" w:hint="eastAsia"/>
                <w:bCs/>
                <w:kern w:val="0"/>
                <w:szCs w:val="21"/>
              </w:rPr>
              <w:t>素，模拟像素≥1300万；</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2.16.3像素面积：3.4 u x 3.4 u；</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2.16.4制冷功能：低于室温20℃；</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2.16.5曝光时间：曝光时间：1msec- 60sec</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2.16.6中文页面原装软件，处理功能：自动、手动</w:t>
            </w:r>
            <w:proofErr w:type="gramStart"/>
            <w:r w:rsidRPr="00FA1A3F">
              <w:rPr>
                <w:rFonts w:asciiTheme="minorEastAsia" w:eastAsiaTheme="minorEastAsia" w:hAnsiTheme="minorEastAsia" w:cs="宋体" w:hint="eastAsia"/>
                <w:bCs/>
                <w:kern w:val="0"/>
                <w:szCs w:val="21"/>
              </w:rPr>
              <w:t>图象</w:t>
            </w:r>
            <w:proofErr w:type="gramEnd"/>
            <w:r w:rsidRPr="00FA1A3F">
              <w:rPr>
                <w:rFonts w:asciiTheme="minorEastAsia" w:eastAsiaTheme="minorEastAsia" w:hAnsiTheme="minorEastAsia" w:cs="宋体" w:hint="eastAsia"/>
                <w:bCs/>
                <w:kern w:val="0"/>
                <w:szCs w:val="21"/>
              </w:rPr>
              <w:t>拼接；自动、手动</w:t>
            </w:r>
            <w:proofErr w:type="gramStart"/>
            <w:r w:rsidRPr="00FA1A3F">
              <w:rPr>
                <w:rFonts w:asciiTheme="minorEastAsia" w:eastAsiaTheme="minorEastAsia" w:hAnsiTheme="minorEastAsia" w:cs="宋体" w:hint="eastAsia"/>
                <w:bCs/>
                <w:kern w:val="0"/>
                <w:szCs w:val="21"/>
              </w:rPr>
              <w:t>图象</w:t>
            </w:r>
            <w:proofErr w:type="gramEnd"/>
            <w:r w:rsidRPr="00FA1A3F">
              <w:rPr>
                <w:rFonts w:asciiTheme="minorEastAsia" w:eastAsiaTheme="minorEastAsia" w:hAnsiTheme="minorEastAsia" w:cs="宋体" w:hint="eastAsia"/>
                <w:bCs/>
                <w:kern w:val="0"/>
                <w:szCs w:val="21"/>
              </w:rPr>
              <w:t>位置校对，多维</w:t>
            </w:r>
            <w:proofErr w:type="gramStart"/>
            <w:r w:rsidRPr="00FA1A3F">
              <w:rPr>
                <w:rFonts w:asciiTheme="minorEastAsia" w:eastAsiaTheme="minorEastAsia" w:hAnsiTheme="minorEastAsia" w:cs="宋体" w:hint="eastAsia"/>
                <w:bCs/>
                <w:kern w:val="0"/>
                <w:szCs w:val="21"/>
              </w:rPr>
              <w:t>图象</w:t>
            </w:r>
            <w:proofErr w:type="gramEnd"/>
            <w:r w:rsidRPr="00FA1A3F">
              <w:rPr>
                <w:rFonts w:asciiTheme="minorEastAsia" w:eastAsiaTheme="minorEastAsia" w:hAnsiTheme="minorEastAsia" w:cs="宋体" w:hint="eastAsia"/>
                <w:bCs/>
                <w:kern w:val="0"/>
                <w:szCs w:val="21"/>
              </w:rPr>
              <w:t>管理；</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 配置要求</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3.1 主机1套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3.2 显微镜同</w:t>
            </w:r>
            <w:proofErr w:type="gramStart"/>
            <w:r w:rsidRPr="00FA1A3F">
              <w:rPr>
                <w:rFonts w:asciiTheme="minorEastAsia" w:eastAsiaTheme="minorEastAsia" w:hAnsiTheme="minorEastAsia" w:cs="宋体" w:hint="eastAsia"/>
                <w:bCs/>
                <w:kern w:val="0"/>
                <w:szCs w:val="21"/>
              </w:rPr>
              <w:t>品牌真</w:t>
            </w:r>
            <w:proofErr w:type="gramEnd"/>
            <w:r w:rsidRPr="00FA1A3F">
              <w:rPr>
                <w:rFonts w:asciiTheme="minorEastAsia" w:eastAsiaTheme="minorEastAsia" w:hAnsiTheme="minorEastAsia" w:cs="宋体" w:hint="eastAsia"/>
                <w:bCs/>
                <w:kern w:val="0"/>
                <w:szCs w:val="21"/>
              </w:rPr>
              <w:t>彩色制冷专业CCD芯片图像采集系统1套</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3.3 台式品牌电脑1台</w:t>
            </w:r>
            <w:r>
              <w:rPr>
                <w:rFonts w:asciiTheme="minorEastAsia" w:eastAsiaTheme="minorEastAsia" w:hAnsiTheme="minorEastAsia" w:cs="宋体" w:hint="eastAsia"/>
                <w:bCs/>
                <w:kern w:val="0"/>
                <w:szCs w:val="21"/>
              </w:rPr>
              <w:t>：</w:t>
            </w:r>
            <w:r w:rsidRPr="00FA1A3F">
              <w:rPr>
                <w:rFonts w:asciiTheme="minorEastAsia" w:eastAsiaTheme="minorEastAsia" w:hAnsiTheme="minorEastAsia" w:cs="宋体" w:hint="eastAsia"/>
                <w:bCs/>
                <w:kern w:val="0"/>
                <w:szCs w:val="21"/>
              </w:rPr>
              <w:t>i5处理器及以上、内存≥4G、硬盘≥1T、19寸液晶显示器、预装专业版操作系统</w:t>
            </w:r>
          </w:p>
          <w:p w:rsidR="00316A57" w:rsidRPr="00FA1A3F" w:rsidRDefault="00316A57" w:rsidP="00BA1DF7">
            <w:pPr>
              <w:widowControl/>
              <w:spacing w:before="67" w:after="67" w:line="240" w:lineRule="exact"/>
              <w:ind w:right="67"/>
              <w:jc w:val="left"/>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3.4 显微操作臂1套</w:t>
            </w:r>
          </w:p>
        </w:tc>
        <w:tc>
          <w:tcPr>
            <w:tcW w:w="362"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bCs/>
                <w:kern w:val="0"/>
                <w:szCs w:val="21"/>
              </w:rPr>
              <w:t>1</w:t>
            </w:r>
          </w:p>
        </w:tc>
        <w:tc>
          <w:tcPr>
            <w:tcW w:w="465" w:type="pct"/>
            <w:shd w:val="clear" w:color="auto" w:fill="auto"/>
            <w:vAlign w:val="center"/>
          </w:tcPr>
          <w:p w:rsidR="00316A57" w:rsidRPr="00FA1A3F" w:rsidRDefault="00316A57"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FA1A3F">
              <w:rPr>
                <w:rFonts w:asciiTheme="minorEastAsia" w:eastAsiaTheme="minorEastAsia" w:hAnsiTheme="minorEastAsia" w:cs="宋体" w:hint="eastAsia"/>
                <w:bCs/>
                <w:kern w:val="0"/>
                <w:szCs w:val="21"/>
              </w:rPr>
              <w:t>是</w:t>
            </w:r>
          </w:p>
        </w:tc>
      </w:tr>
    </w:tbl>
    <w:p w:rsidR="00316A57" w:rsidRPr="00662B41" w:rsidRDefault="00316A57">
      <w:pPr>
        <w:rPr>
          <w:rFonts w:ascii="仿宋" w:eastAsia="仿宋" w:hAnsi="仿宋"/>
        </w:rPr>
      </w:pPr>
    </w:p>
    <w:bookmarkEnd w:id="5"/>
    <w:p w:rsidR="00417E7B" w:rsidRPr="00417E7B" w:rsidRDefault="00417E7B" w:rsidP="00316A57">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w:t>
      </w:r>
      <w:proofErr w:type="gramStart"/>
      <w:r w:rsidRPr="00417E7B">
        <w:rPr>
          <w:rFonts w:hAnsi="宋体"/>
          <w:b/>
          <w:color w:val="000000"/>
          <w:sz w:val="28"/>
          <w:szCs w:val="28"/>
        </w:rPr>
        <w:t>作出</w:t>
      </w:r>
      <w:proofErr w:type="gramEnd"/>
      <w:r w:rsidRPr="00417E7B">
        <w:rPr>
          <w:rFonts w:hAnsi="宋体"/>
          <w:b/>
          <w:color w:val="000000"/>
          <w:sz w:val="28"/>
          <w:szCs w:val="28"/>
        </w:rPr>
        <w:t>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w:t>
            </w:r>
            <w:r w:rsidR="005B5A49">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316A57"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B9290C">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B9290C">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B9290C">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B9290C">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B9290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B9290C">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B9290C">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B9290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0</w:t>
      </w:r>
      <w:r w:rsidRPr="00854FE1">
        <w:rPr>
          <w:rFonts w:asciiTheme="minorEastAsia" w:eastAsiaTheme="minorEastAsia" w:hAnsiTheme="minorEastAsia" w:hint="eastAsia"/>
          <w:sz w:val="30"/>
          <w:szCs w:val="30"/>
        </w:rPr>
        <w:t>、代理证明（或制造商出具的授权书）（见附件6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AB40A9" w:rsidRPr="00AB40A9" w:rsidRDefault="00AB40A9" w:rsidP="00AB40A9">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、节能环保等的资质证书或文件（若有</w:t>
      </w:r>
      <w:r>
        <w:rPr>
          <w:rFonts w:asciiTheme="minorEastAsia" w:eastAsiaTheme="minorEastAsia" w:hAnsiTheme="minorEastAsia" w:hint="eastAsia"/>
          <w:sz w:val="30"/>
          <w:szCs w:val="30"/>
        </w:rPr>
        <w:t>，</w:t>
      </w:r>
      <w:r w:rsidRPr="00854FE1">
        <w:rPr>
          <w:rFonts w:asciiTheme="minorEastAsia" w:eastAsiaTheme="minorEastAsia" w:hAnsiTheme="minorEastAsia" w:hint="eastAsia"/>
          <w:sz w:val="30"/>
          <w:szCs w:val="30"/>
        </w:rPr>
        <w:t>见附件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AB40A9">
        <w:rPr>
          <w:rFonts w:asciiTheme="minorEastAsia" w:eastAsiaTheme="minorEastAsia" w:hAnsiTheme="minorEastAsia" w:hint="eastAsia"/>
          <w:sz w:val="30"/>
          <w:szCs w:val="30"/>
        </w:rPr>
        <w:t>11</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B9290C">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FF3A55">
      <w:pPr>
        <w:spacing w:line="420" w:lineRule="exact"/>
        <w:ind w:leftChars="114" w:left="239" w:firstLineChars="50" w:firstLine="1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w:t>
      </w:r>
      <w:r w:rsidR="00FF3A55">
        <w:rPr>
          <w:rFonts w:asciiTheme="minorEastAsia" w:eastAsiaTheme="minorEastAsia" w:hAnsiTheme="minorEastAsia" w:hint="eastAsia"/>
          <w:sz w:val="24"/>
          <w:szCs w:val="24"/>
        </w:rPr>
        <w:t xml:space="preserve">  </w:t>
      </w:r>
      <w:r w:rsidRPr="00854FE1">
        <w:rPr>
          <w:rFonts w:asciiTheme="minorEastAsia" w:eastAsiaTheme="minorEastAsia" w:hAnsiTheme="minorEastAsia" w:hint="eastAsia"/>
          <w:sz w:val="24"/>
          <w:szCs w:val="24"/>
        </w:rPr>
        <w:t>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w:t>
      </w:r>
      <w:r w:rsidR="00FF3A55">
        <w:rPr>
          <w:rFonts w:asciiTheme="minorEastAsia" w:eastAsiaTheme="minorEastAsia" w:hAnsiTheme="minorEastAsia" w:hint="eastAsia"/>
          <w:sz w:val="24"/>
          <w:szCs w:val="24"/>
        </w:rPr>
        <w:t xml:space="preserve">）按“投标人须知”要求编制的投标文件投标报价文件【正本一份，副本  </w:t>
      </w:r>
      <w:r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B9290C">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B9290C">
      <w:pPr>
        <w:snapToGrid w:val="0"/>
        <w:spacing w:beforeLines="50" w:after="50" w:line="460" w:lineRule="exact"/>
        <w:rPr>
          <w:rFonts w:asciiTheme="minorEastAsia" w:eastAsiaTheme="minorEastAsia" w:hAnsiTheme="minorEastAsia"/>
          <w:sz w:val="30"/>
          <w:szCs w:val="30"/>
        </w:rPr>
      </w:pPr>
    </w:p>
    <w:p w:rsidR="00804F2A" w:rsidRPr="00854FE1" w:rsidRDefault="00804F2A" w:rsidP="00B9290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B9290C"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B9290C">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B9290C">
      <w:pPr>
        <w:snapToGrid w:val="0"/>
        <w:spacing w:beforeLines="50" w:after="50" w:line="460" w:lineRule="exact"/>
        <w:rPr>
          <w:rFonts w:asciiTheme="minorEastAsia" w:eastAsiaTheme="minorEastAsia" w:hAnsiTheme="minorEastAsia"/>
          <w:sz w:val="30"/>
          <w:szCs w:val="30"/>
        </w:rPr>
      </w:pPr>
    </w:p>
    <w:p w:rsidR="00804F2A" w:rsidRDefault="00804F2A" w:rsidP="00B9290C">
      <w:pPr>
        <w:snapToGrid w:val="0"/>
        <w:spacing w:beforeLines="50" w:after="50" w:line="460" w:lineRule="exact"/>
        <w:rPr>
          <w:rFonts w:asciiTheme="minorEastAsia" w:eastAsiaTheme="minorEastAsia" w:hAnsiTheme="minorEastAsia"/>
          <w:sz w:val="30"/>
          <w:szCs w:val="30"/>
        </w:rPr>
      </w:pPr>
    </w:p>
    <w:p w:rsidR="00804F2A" w:rsidRDefault="00804F2A" w:rsidP="00B9290C">
      <w:pPr>
        <w:snapToGrid w:val="0"/>
        <w:spacing w:beforeLines="50" w:after="50" w:line="460" w:lineRule="exact"/>
        <w:rPr>
          <w:rFonts w:asciiTheme="minorEastAsia" w:eastAsiaTheme="minorEastAsia" w:hAnsiTheme="minorEastAsia"/>
          <w:sz w:val="30"/>
          <w:szCs w:val="30"/>
        </w:rPr>
      </w:pPr>
    </w:p>
    <w:p w:rsidR="00804F2A" w:rsidRDefault="00804F2A" w:rsidP="00B9290C">
      <w:pPr>
        <w:snapToGrid w:val="0"/>
        <w:spacing w:beforeLines="50" w:after="50" w:line="460" w:lineRule="exact"/>
        <w:rPr>
          <w:rFonts w:asciiTheme="minorEastAsia" w:eastAsiaTheme="minorEastAsia" w:hAnsiTheme="minorEastAsia"/>
          <w:sz w:val="30"/>
          <w:szCs w:val="30"/>
        </w:rPr>
      </w:pPr>
    </w:p>
    <w:p w:rsidR="00BC0D1F" w:rsidRPr="00854FE1" w:rsidRDefault="00BC0D1F" w:rsidP="00B9290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B9290C">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B9290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B9290C">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B9290C">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B9290C">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757386">
        <w:rPr>
          <w:rFonts w:asciiTheme="minorEastAsia" w:eastAsiaTheme="minorEastAsia" w:hAnsiTheme="minorEastAsia" w:hint="eastAsia"/>
          <w:b/>
          <w:sz w:val="36"/>
          <w:szCs w:val="36"/>
        </w:rPr>
        <w:t>3</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B9290C">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B9290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B9290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B9290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B9290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B9290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B9290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B9290C">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B9290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B9290C">
      <w:pPr>
        <w:snapToGrid w:val="0"/>
        <w:spacing w:before="50" w:afterLines="50"/>
        <w:jc w:val="left"/>
        <w:rPr>
          <w:rFonts w:asciiTheme="minorEastAsia" w:eastAsiaTheme="minorEastAsia" w:hAnsiTheme="minorEastAsia"/>
          <w:sz w:val="30"/>
          <w:szCs w:val="30"/>
        </w:rPr>
      </w:pPr>
    </w:p>
    <w:p w:rsidR="00500AAC" w:rsidRPr="00854FE1" w:rsidRDefault="00BC0D1F" w:rsidP="00B9290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B9290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B9290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B9290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B9290C">
      <w:pPr>
        <w:snapToGrid w:val="0"/>
        <w:spacing w:beforeLines="50" w:after="50" w:line="480" w:lineRule="auto"/>
        <w:rPr>
          <w:rFonts w:asciiTheme="minorEastAsia" w:eastAsiaTheme="minorEastAsia" w:hAnsiTheme="minorEastAsia"/>
          <w:sz w:val="30"/>
          <w:szCs w:val="30"/>
        </w:rPr>
      </w:pPr>
    </w:p>
    <w:p w:rsidR="008107E0" w:rsidRPr="00854FE1" w:rsidRDefault="008107E0" w:rsidP="00B9290C">
      <w:pPr>
        <w:snapToGrid w:val="0"/>
        <w:spacing w:beforeLines="50" w:after="50" w:line="480" w:lineRule="auto"/>
        <w:rPr>
          <w:rFonts w:asciiTheme="minorEastAsia" w:eastAsiaTheme="minorEastAsia" w:hAnsiTheme="minorEastAsia"/>
          <w:sz w:val="30"/>
          <w:szCs w:val="30"/>
        </w:rPr>
      </w:pPr>
    </w:p>
    <w:p w:rsidR="008107E0" w:rsidRDefault="008107E0" w:rsidP="00B9290C">
      <w:pPr>
        <w:snapToGrid w:val="0"/>
        <w:spacing w:beforeLines="50" w:after="50" w:line="480" w:lineRule="auto"/>
        <w:rPr>
          <w:rFonts w:asciiTheme="minorEastAsia" w:eastAsiaTheme="minorEastAsia" w:hAnsiTheme="minorEastAsia"/>
          <w:sz w:val="30"/>
          <w:szCs w:val="30"/>
        </w:rPr>
      </w:pPr>
    </w:p>
    <w:p w:rsidR="00AB40A9" w:rsidRPr="00854FE1" w:rsidRDefault="00AB40A9" w:rsidP="00B9290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AB40A9" w:rsidRPr="00AB40A9" w:rsidRDefault="00AB40A9" w:rsidP="00AB40A9">
      <w:pPr>
        <w:spacing w:after="240"/>
        <w:jc w:val="center"/>
        <w:rPr>
          <w:rFonts w:ascii="宋体" w:hAnsi="宋体"/>
          <w:b/>
          <w:sz w:val="36"/>
          <w:szCs w:val="36"/>
        </w:rPr>
      </w:pPr>
      <w:r w:rsidRPr="00AB40A9">
        <w:rPr>
          <w:rFonts w:ascii="宋体" w:hAnsi="宋体" w:hint="eastAsia"/>
          <w:b/>
          <w:sz w:val="36"/>
          <w:szCs w:val="36"/>
        </w:rPr>
        <w:t>节能环保产品声明函</w:t>
      </w:r>
      <w:r w:rsidR="00D36A2D">
        <w:rPr>
          <w:rFonts w:ascii="宋体" w:hAnsi="宋体" w:hint="eastAsia"/>
          <w:b/>
          <w:sz w:val="36"/>
          <w:szCs w:val="36"/>
        </w:rPr>
        <w:t>（若有）</w:t>
      </w:r>
    </w:p>
    <w:p w:rsidR="00AB40A9" w:rsidRPr="00AB40A9" w:rsidRDefault="00AB40A9" w:rsidP="00AB40A9">
      <w:pPr>
        <w:spacing w:before="240" w:line="360" w:lineRule="auto"/>
        <w:ind w:firstLineChars="200" w:firstLine="600"/>
        <w:rPr>
          <w:rFonts w:ascii="宋体" w:hAnsi="宋体"/>
          <w:bCs/>
          <w:sz w:val="30"/>
          <w:szCs w:val="30"/>
        </w:rPr>
      </w:pPr>
      <w:r w:rsidRPr="00AB40A9">
        <w:rPr>
          <w:rFonts w:ascii="宋体" w:hAnsi="宋体" w:hint="eastAsia"/>
          <w:bCs/>
          <w:sz w:val="30"/>
          <w:szCs w:val="30"/>
        </w:rPr>
        <w:t>本公司郑重声明，根据《节能产品政府采购实施意见》（财库〔2004〕185号，不含该期清单）、《关于环境标志产品政府采购实施的意见》（财库〔2006〕90号，不含该期清单）的规定，本公司同时满足以下条件：</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1. 此次采购项目中本公司所列节能或环保产品均已录入最新一期财政部、环境保护部公布的“环境标志产品政府采购清单”或最新一期财政部、发展改革委公布的“节能产品政府采购清单”</w:t>
      </w:r>
      <w:r>
        <w:rPr>
          <w:rFonts w:asciiTheme="minorEastAsia" w:eastAsiaTheme="minorEastAsia" w:hAnsiTheme="minorEastAsia" w:hint="eastAsia"/>
          <w:bCs/>
          <w:sz w:val="30"/>
          <w:szCs w:val="30"/>
        </w:rPr>
        <w:t>，详见</w:t>
      </w:r>
      <w:r w:rsidRPr="00AB40A9">
        <w:rPr>
          <w:rFonts w:ascii="宋体" w:hAnsi="宋体" w:hint="eastAsia"/>
          <w:bCs/>
          <w:sz w:val="30"/>
          <w:szCs w:val="30"/>
        </w:rPr>
        <w:t>节能（环保）产品清单。</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2.本公司参加______单位的______项目采购活动提供的环保或节能产品，产品金额占采购项目总金额50%（含）以上。</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本公司对上述声明的真实性负责。如有虚假，将依法承担相应法律责任。</w:t>
      </w:r>
    </w:p>
    <w:p w:rsidR="00AB40A9" w:rsidRPr="00AB40A9" w:rsidRDefault="00AB40A9" w:rsidP="00AB40A9">
      <w:pPr>
        <w:spacing w:line="360" w:lineRule="auto"/>
        <w:rPr>
          <w:rFonts w:ascii="宋体" w:hAnsi="宋体"/>
          <w:bCs/>
          <w:sz w:val="30"/>
          <w:szCs w:val="30"/>
        </w:rPr>
      </w:pP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投标供应商全称（公章）：</w:t>
      </w: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法定代表人（签名）：</w:t>
      </w:r>
    </w:p>
    <w:p w:rsidR="00AB40A9" w:rsidRPr="008F59DF" w:rsidRDefault="00AB40A9" w:rsidP="00AB40A9">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r>
        <w:rPr>
          <w:rFonts w:asciiTheme="minorEastAsia" w:eastAsiaTheme="minorEastAsia" w:hAnsiTheme="minorEastAsia" w:hint="eastAsia"/>
          <w:b/>
          <w:bCs/>
          <w:sz w:val="30"/>
          <w:szCs w:val="30"/>
        </w:rPr>
        <w:t>附：</w:t>
      </w:r>
      <w:r w:rsidRPr="00AB40A9">
        <w:rPr>
          <w:rFonts w:ascii="宋体" w:hAnsi="宋体" w:hint="eastAsia"/>
          <w:b/>
          <w:bCs/>
          <w:sz w:val="30"/>
          <w:szCs w:val="30"/>
        </w:rPr>
        <w:t>节能（环保）产品清单</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Pr="00AB40A9" w:rsidRDefault="00AB40A9" w:rsidP="00B9290C">
      <w:pPr>
        <w:snapToGrid w:val="0"/>
        <w:spacing w:beforeLines="50" w:after="50"/>
        <w:rPr>
          <w:rFonts w:asciiTheme="minorEastAsia" w:eastAsiaTheme="minorEastAsia" w:hAnsiTheme="minorEastAsia"/>
          <w:sz w:val="30"/>
          <w:szCs w:val="30"/>
        </w:rPr>
      </w:pPr>
    </w:p>
    <w:p w:rsidR="007D3443" w:rsidRPr="00854FE1" w:rsidRDefault="007D3443" w:rsidP="00B9290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B9290C">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B9290C">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B9290C">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B9290C">
      <w:pPr>
        <w:snapToGrid w:val="0"/>
        <w:spacing w:beforeLines="50"/>
        <w:rPr>
          <w:rFonts w:asciiTheme="minorEastAsia" w:eastAsiaTheme="minorEastAsia" w:hAnsiTheme="minorEastAsia"/>
          <w:sz w:val="30"/>
          <w:szCs w:val="30"/>
        </w:rPr>
      </w:pPr>
    </w:p>
    <w:p w:rsidR="007D3443" w:rsidRPr="00854FE1" w:rsidRDefault="007D3443" w:rsidP="00B9290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B9290C">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B9290C">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w:t>
      </w:r>
      <w:proofErr w:type="gramStart"/>
      <w:r w:rsidR="001B5F52" w:rsidRPr="00B9347A">
        <w:rPr>
          <w:rFonts w:asciiTheme="minorEastAsia" w:eastAsiaTheme="minorEastAsia" w:hAnsiTheme="minorEastAsia" w:hint="eastAsia"/>
          <w:b w:val="0"/>
          <w:sz w:val="28"/>
          <w:szCs w:val="28"/>
        </w:rPr>
        <w:t>作出</w:t>
      </w:r>
      <w:proofErr w:type="gramEnd"/>
      <w:r w:rsidR="001B5F52" w:rsidRPr="00B9347A">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7D3443" w:rsidRPr="00854FE1" w:rsidRDefault="007D3443" w:rsidP="00B9290C">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B9290C">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B9290C">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B9290C">
      <w:pPr>
        <w:snapToGrid w:val="0"/>
        <w:spacing w:beforeLines="50" w:after="50"/>
        <w:jc w:val="center"/>
        <w:rPr>
          <w:rFonts w:asciiTheme="minorEastAsia" w:eastAsiaTheme="minorEastAsia" w:hAnsiTheme="minorEastAsia"/>
          <w:sz w:val="30"/>
          <w:szCs w:val="30"/>
        </w:rPr>
      </w:pPr>
    </w:p>
    <w:p w:rsidR="007D3443" w:rsidRPr="00854FE1" w:rsidRDefault="007D3443" w:rsidP="00B9290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9290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B9290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B9290C">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B9290C">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B9290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B9290C">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AB40A9">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AB40A9">
        <w:rPr>
          <w:rFonts w:asciiTheme="minorEastAsia" w:eastAsiaTheme="minorEastAsia" w:hAnsiTheme="minorEastAsia" w:hint="eastAsia"/>
          <w:color w:val="000000"/>
          <w:sz w:val="30"/>
          <w:szCs w:val="30"/>
        </w:rPr>
        <w:t>4</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9C7F99" w:rsidRPr="007B5379" w:rsidRDefault="009C7F99" w:rsidP="009C7F99">
      <w:pPr>
        <w:rPr>
          <w:rFonts w:asciiTheme="minorEastAsia" w:eastAsiaTheme="minorEastAsia" w:hAnsiTheme="minorEastAsia"/>
          <w:spacing w:val="20"/>
          <w:sz w:val="30"/>
          <w:szCs w:val="30"/>
        </w:rPr>
      </w:pPr>
      <w:r w:rsidRPr="007B5379">
        <w:rPr>
          <w:rFonts w:asciiTheme="minorEastAsia" w:eastAsiaTheme="minorEastAsia" w:hAnsiTheme="minorEastAsia" w:hint="eastAsia"/>
          <w:spacing w:val="20"/>
          <w:sz w:val="30"/>
          <w:szCs w:val="30"/>
        </w:rPr>
        <w:t>注</w:t>
      </w:r>
      <w:r w:rsidRPr="007B5379">
        <w:rPr>
          <w:rFonts w:asciiTheme="minorEastAsia" w:eastAsiaTheme="minorEastAsia" w:hAnsiTheme="minorEastAsia"/>
          <w:spacing w:val="20"/>
          <w:sz w:val="30"/>
          <w:szCs w:val="30"/>
        </w:rPr>
        <w:t>：1</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不提供报价</w:t>
      </w:r>
      <w:r>
        <w:rPr>
          <w:rFonts w:asciiTheme="minorEastAsia" w:eastAsiaTheme="minorEastAsia" w:hAnsiTheme="minorEastAsia" w:hint="eastAsia"/>
          <w:spacing w:val="20"/>
          <w:sz w:val="30"/>
          <w:szCs w:val="30"/>
        </w:rPr>
        <w:t>明细</w:t>
      </w:r>
      <w:r w:rsidRPr="007B5379">
        <w:rPr>
          <w:rFonts w:asciiTheme="minorEastAsia" w:eastAsiaTheme="minorEastAsia" w:hAnsiTheme="minorEastAsia"/>
          <w:spacing w:val="20"/>
          <w:sz w:val="30"/>
          <w:szCs w:val="30"/>
        </w:rPr>
        <w:t>表</w:t>
      </w:r>
      <w:r w:rsidRPr="00854FE1">
        <w:rPr>
          <w:rFonts w:asciiTheme="minorEastAsia" w:eastAsiaTheme="minorEastAsia" w:hAnsiTheme="minorEastAsia" w:hint="eastAsia"/>
          <w:sz w:val="30"/>
          <w:szCs w:val="30"/>
        </w:rPr>
        <w:t>可能导致报价无效</w:t>
      </w:r>
      <w:r w:rsidRPr="007B5379">
        <w:rPr>
          <w:rFonts w:asciiTheme="minorEastAsia" w:eastAsiaTheme="minorEastAsia" w:hAnsiTheme="minorEastAsia" w:hint="eastAsia"/>
          <w:spacing w:val="20"/>
          <w:sz w:val="30"/>
          <w:szCs w:val="30"/>
        </w:rPr>
        <w:t>，货物名称按采购设备</w:t>
      </w:r>
      <w:r>
        <w:rPr>
          <w:rFonts w:asciiTheme="minorEastAsia" w:eastAsiaTheme="minorEastAsia" w:hAnsiTheme="minorEastAsia" w:hint="eastAsia"/>
          <w:spacing w:val="20"/>
          <w:sz w:val="30"/>
          <w:szCs w:val="30"/>
        </w:rPr>
        <w:t>配置</w:t>
      </w:r>
      <w:r w:rsidRPr="007B5379">
        <w:rPr>
          <w:rFonts w:asciiTheme="minorEastAsia" w:eastAsiaTheme="minorEastAsia" w:hAnsiTheme="minorEastAsia" w:hint="eastAsia"/>
          <w:spacing w:val="20"/>
          <w:sz w:val="30"/>
          <w:szCs w:val="30"/>
        </w:rPr>
        <w:t>清单内容</w:t>
      </w:r>
      <w:r w:rsidR="00316A57">
        <w:rPr>
          <w:rFonts w:asciiTheme="minorEastAsia" w:eastAsiaTheme="minorEastAsia" w:hAnsiTheme="minorEastAsia" w:hint="eastAsia"/>
          <w:spacing w:val="20"/>
          <w:sz w:val="30"/>
          <w:szCs w:val="30"/>
        </w:rPr>
        <w:t>对应填写</w:t>
      </w:r>
      <w:r w:rsidRPr="007B5379">
        <w:rPr>
          <w:rFonts w:asciiTheme="minorEastAsia" w:eastAsiaTheme="minorEastAsia" w:hAnsiTheme="minorEastAsia"/>
          <w:spacing w:val="20"/>
          <w:sz w:val="30"/>
          <w:szCs w:val="30"/>
        </w:rPr>
        <w:t>。</w:t>
      </w:r>
    </w:p>
    <w:p w:rsidR="009C7F99" w:rsidRPr="007B5379" w:rsidRDefault="009C7F99" w:rsidP="009C7F99">
      <w:pPr>
        <w:ind w:firstLine="630"/>
        <w:rPr>
          <w:rFonts w:asciiTheme="minorEastAsia" w:eastAsiaTheme="minorEastAsia" w:hAnsiTheme="minorEastAsia"/>
          <w:spacing w:val="20"/>
          <w:sz w:val="30"/>
          <w:szCs w:val="30"/>
        </w:rPr>
      </w:pPr>
      <w:r w:rsidRPr="007B5379">
        <w:rPr>
          <w:rFonts w:asciiTheme="minorEastAsia" w:eastAsiaTheme="minorEastAsia" w:hAnsiTheme="minorEastAsia"/>
          <w:spacing w:val="20"/>
          <w:sz w:val="30"/>
          <w:szCs w:val="30"/>
        </w:rPr>
        <w:t>2</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此表的合</w:t>
      </w:r>
      <w:r w:rsidRPr="007B5379">
        <w:rPr>
          <w:rFonts w:asciiTheme="minorEastAsia" w:eastAsiaTheme="minorEastAsia" w:hAnsiTheme="minorEastAsia" w:hint="eastAsia"/>
          <w:spacing w:val="20"/>
          <w:sz w:val="30"/>
          <w:szCs w:val="30"/>
        </w:rPr>
        <w:t>计总</w:t>
      </w:r>
      <w:r w:rsidRPr="007B5379">
        <w:rPr>
          <w:rFonts w:asciiTheme="minorEastAsia" w:eastAsiaTheme="minorEastAsia" w:hAnsiTheme="minorEastAsia"/>
          <w:spacing w:val="20"/>
          <w:sz w:val="30"/>
          <w:szCs w:val="30"/>
        </w:rPr>
        <w:t>价应与</w:t>
      </w:r>
      <w:r w:rsidRPr="007B5379">
        <w:rPr>
          <w:rFonts w:asciiTheme="minorEastAsia" w:eastAsiaTheme="minorEastAsia" w:hAnsiTheme="minorEastAsia" w:hint="eastAsia"/>
          <w:spacing w:val="20"/>
          <w:sz w:val="30"/>
          <w:szCs w:val="30"/>
        </w:rPr>
        <w:t>“开标一览表”投标总价相一</w:t>
      </w:r>
      <w:r w:rsidRPr="007B5379">
        <w:rPr>
          <w:rFonts w:asciiTheme="minorEastAsia" w:eastAsiaTheme="minorEastAsia" w:hAnsiTheme="minorEastAsia"/>
          <w:spacing w:val="20"/>
          <w:sz w:val="30"/>
          <w:szCs w:val="30"/>
        </w:rPr>
        <w:t>致。</w:t>
      </w:r>
    </w:p>
    <w:p w:rsidR="007D3443" w:rsidRPr="009C7F99" w:rsidRDefault="007D3443" w:rsidP="009C7F99">
      <w:pPr>
        <w:tabs>
          <w:tab w:val="left" w:pos="1418"/>
        </w:tabs>
        <w:snapToGrid w:val="0"/>
        <w:spacing w:before="50" w:after="50" w:line="460" w:lineRule="exact"/>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23" w:rsidRDefault="00263423">
      <w:r>
        <w:separator/>
      </w:r>
    </w:p>
  </w:endnote>
  <w:endnote w:type="continuationSeparator" w:id="0">
    <w:p w:rsidR="00263423" w:rsidRDefault="0026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charset w:val="00"/>
    <w:family w:val="swiss"/>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jc w:val="right"/>
    </w:pPr>
    <w:fldSimple w:instr=" PAGE   \* MERGEFORMAT ">
      <w:r w:rsidR="00E81F0C" w:rsidRPr="00E81F0C">
        <w:rPr>
          <w:noProof/>
          <w:lang w:val="zh-CN"/>
        </w:rPr>
        <w:t>7</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E81F0C">
      <w:rPr>
        <w:rStyle w:val="aff2"/>
        <w:noProof/>
      </w:rPr>
      <w:t>42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ind w:firstLineChars="100" w:firstLine="180"/>
      <w:jc w:val="right"/>
    </w:pPr>
    <w:r>
      <w:fldChar w:fldCharType="begin"/>
    </w:r>
    <w:r w:rsidR="009B0CCD">
      <w:rPr>
        <w:rStyle w:val="aff2"/>
      </w:rPr>
      <w:instrText xml:space="preserve"> PAGE </w:instrText>
    </w:r>
    <w:r>
      <w:fldChar w:fldCharType="separate"/>
    </w:r>
    <w:r w:rsidR="00E81F0C">
      <w:rPr>
        <w:rStyle w:val="aff2"/>
        <w:noProof/>
      </w:rPr>
      <w:t>52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B9290C">
      <w:fldChar w:fldCharType="begin"/>
    </w:r>
    <w:r>
      <w:rPr>
        <w:rStyle w:val="aff2"/>
      </w:rPr>
      <w:instrText xml:space="preserve"> PAGE </w:instrText>
    </w:r>
    <w:r w:rsidR="00B9290C">
      <w:fldChar w:fldCharType="separate"/>
    </w:r>
    <w:r w:rsidR="00E81F0C">
      <w:rPr>
        <w:rStyle w:val="aff2"/>
        <w:noProof/>
      </w:rPr>
      <w:t>53</w:t>
    </w:r>
    <w:r w:rsidR="00B9290C">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9290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B9290C">
      <w:rPr>
        <w:rFonts w:ascii="宋体" w:hAnsi="宋体"/>
        <w:sz w:val="28"/>
        <w:szCs w:val="28"/>
      </w:rPr>
      <w:fldChar w:fldCharType="begin"/>
    </w:r>
    <w:r>
      <w:rPr>
        <w:rStyle w:val="aff2"/>
        <w:rFonts w:ascii="宋体" w:hAnsi="宋体"/>
        <w:sz w:val="28"/>
        <w:szCs w:val="28"/>
      </w:rPr>
      <w:instrText xml:space="preserve">PAGE  </w:instrText>
    </w:r>
    <w:r w:rsidR="00B9290C">
      <w:rPr>
        <w:rFonts w:ascii="宋体" w:hAnsi="宋体"/>
        <w:sz w:val="28"/>
        <w:szCs w:val="28"/>
      </w:rPr>
      <w:fldChar w:fldCharType="separate"/>
    </w:r>
    <w:r w:rsidR="00E81F0C">
      <w:rPr>
        <w:rStyle w:val="aff2"/>
        <w:rFonts w:ascii="宋体" w:hAnsi="宋体"/>
        <w:noProof/>
        <w:sz w:val="28"/>
        <w:szCs w:val="28"/>
      </w:rPr>
      <w:t>54</w:t>
    </w:r>
    <w:r w:rsidR="00B9290C">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23" w:rsidRDefault="00263423">
      <w:r>
        <w:separator/>
      </w:r>
    </w:p>
  </w:footnote>
  <w:footnote w:type="continuationSeparator" w:id="0">
    <w:p w:rsidR="00263423" w:rsidRDefault="0026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5692B"/>
    <w:rsid w:val="00057DCC"/>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5774"/>
    <w:rsid w:val="000F75D9"/>
    <w:rsid w:val="00100079"/>
    <w:rsid w:val="00114531"/>
    <w:rsid w:val="0011546C"/>
    <w:rsid w:val="00116A19"/>
    <w:rsid w:val="00126185"/>
    <w:rsid w:val="00135147"/>
    <w:rsid w:val="0013598B"/>
    <w:rsid w:val="00136648"/>
    <w:rsid w:val="0015083E"/>
    <w:rsid w:val="00154671"/>
    <w:rsid w:val="00156349"/>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44B"/>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67"/>
    <w:rsid w:val="00221BBA"/>
    <w:rsid w:val="00230DBE"/>
    <w:rsid w:val="00230ED5"/>
    <w:rsid w:val="00244CA8"/>
    <w:rsid w:val="00245805"/>
    <w:rsid w:val="00245A69"/>
    <w:rsid w:val="00252F45"/>
    <w:rsid w:val="0026340F"/>
    <w:rsid w:val="00263423"/>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96FE1"/>
    <w:rsid w:val="002A7CA9"/>
    <w:rsid w:val="002B446C"/>
    <w:rsid w:val="002C233B"/>
    <w:rsid w:val="002C271D"/>
    <w:rsid w:val="002C2DA2"/>
    <w:rsid w:val="002C3AEA"/>
    <w:rsid w:val="002C3D20"/>
    <w:rsid w:val="002C4587"/>
    <w:rsid w:val="002D0894"/>
    <w:rsid w:val="002D093C"/>
    <w:rsid w:val="002D4775"/>
    <w:rsid w:val="002D4898"/>
    <w:rsid w:val="002E0A3F"/>
    <w:rsid w:val="002E0CB6"/>
    <w:rsid w:val="002E16BF"/>
    <w:rsid w:val="002E37DD"/>
    <w:rsid w:val="002E3B5F"/>
    <w:rsid w:val="002F5132"/>
    <w:rsid w:val="003004B8"/>
    <w:rsid w:val="00303DD2"/>
    <w:rsid w:val="00304968"/>
    <w:rsid w:val="00304974"/>
    <w:rsid w:val="0031136E"/>
    <w:rsid w:val="00311594"/>
    <w:rsid w:val="00313E89"/>
    <w:rsid w:val="00314FD7"/>
    <w:rsid w:val="0031658F"/>
    <w:rsid w:val="00316A57"/>
    <w:rsid w:val="00317865"/>
    <w:rsid w:val="00330DF6"/>
    <w:rsid w:val="00331031"/>
    <w:rsid w:val="00336CC5"/>
    <w:rsid w:val="0034052E"/>
    <w:rsid w:val="00346388"/>
    <w:rsid w:val="00354D84"/>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1F38"/>
    <w:rsid w:val="003C31A9"/>
    <w:rsid w:val="003C490E"/>
    <w:rsid w:val="003D0438"/>
    <w:rsid w:val="003D11A8"/>
    <w:rsid w:val="003D5701"/>
    <w:rsid w:val="003E1FCA"/>
    <w:rsid w:val="003E4E89"/>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454C"/>
    <w:rsid w:val="004F5102"/>
    <w:rsid w:val="00500AAC"/>
    <w:rsid w:val="00500D00"/>
    <w:rsid w:val="00501260"/>
    <w:rsid w:val="00501F37"/>
    <w:rsid w:val="00502DE9"/>
    <w:rsid w:val="00503776"/>
    <w:rsid w:val="0051197C"/>
    <w:rsid w:val="005131E0"/>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5A49"/>
    <w:rsid w:val="005B6D4F"/>
    <w:rsid w:val="005C48E2"/>
    <w:rsid w:val="005C6587"/>
    <w:rsid w:val="005D3A2A"/>
    <w:rsid w:val="005D3DD8"/>
    <w:rsid w:val="005D524E"/>
    <w:rsid w:val="005D6920"/>
    <w:rsid w:val="005D6A6B"/>
    <w:rsid w:val="005D6BD5"/>
    <w:rsid w:val="005E2DBD"/>
    <w:rsid w:val="005E7BB6"/>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07C92"/>
    <w:rsid w:val="00710001"/>
    <w:rsid w:val="00710316"/>
    <w:rsid w:val="00716655"/>
    <w:rsid w:val="00720499"/>
    <w:rsid w:val="00722B1C"/>
    <w:rsid w:val="00724974"/>
    <w:rsid w:val="00724999"/>
    <w:rsid w:val="007259E2"/>
    <w:rsid w:val="00725FCC"/>
    <w:rsid w:val="00731369"/>
    <w:rsid w:val="00731B88"/>
    <w:rsid w:val="00741FD9"/>
    <w:rsid w:val="00746BD7"/>
    <w:rsid w:val="00750813"/>
    <w:rsid w:val="00750EC8"/>
    <w:rsid w:val="00757386"/>
    <w:rsid w:val="00757F1E"/>
    <w:rsid w:val="007701B0"/>
    <w:rsid w:val="007717B0"/>
    <w:rsid w:val="00774939"/>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E3556"/>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661C6"/>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44D4"/>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F99"/>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0A9"/>
    <w:rsid w:val="00AB4F6A"/>
    <w:rsid w:val="00AB6207"/>
    <w:rsid w:val="00AC5B0B"/>
    <w:rsid w:val="00AD147B"/>
    <w:rsid w:val="00AD461B"/>
    <w:rsid w:val="00AD5B04"/>
    <w:rsid w:val="00AE3E77"/>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510D"/>
    <w:rsid w:val="00B81E14"/>
    <w:rsid w:val="00B871F8"/>
    <w:rsid w:val="00B90E68"/>
    <w:rsid w:val="00B9138A"/>
    <w:rsid w:val="00B9290C"/>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06DCB"/>
    <w:rsid w:val="00C14FEC"/>
    <w:rsid w:val="00C26B9B"/>
    <w:rsid w:val="00C32E42"/>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D70CC"/>
    <w:rsid w:val="00CE57A0"/>
    <w:rsid w:val="00CF2DDC"/>
    <w:rsid w:val="00D06FA8"/>
    <w:rsid w:val="00D07AD9"/>
    <w:rsid w:val="00D11FFB"/>
    <w:rsid w:val="00D13B56"/>
    <w:rsid w:val="00D13D0F"/>
    <w:rsid w:val="00D15764"/>
    <w:rsid w:val="00D26114"/>
    <w:rsid w:val="00D27EF1"/>
    <w:rsid w:val="00D30F2B"/>
    <w:rsid w:val="00D33A23"/>
    <w:rsid w:val="00D36A2D"/>
    <w:rsid w:val="00D36F23"/>
    <w:rsid w:val="00D37E0E"/>
    <w:rsid w:val="00D4313C"/>
    <w:rsid w:val="00D4374A"/>
    <w:rsid w:val="00D5290F"/>
    <w:rsid w:val="00D55DFD"/>
    <w:rsid w:val="00D60DDB"/>
    <w:rsid w:val="00D61119"/>
    <w:rsid w:val="00D62225"/>
    <w:rsid w:val="00D67957"/>
    <w:rsid w:val="00D67D2A"/>
    <w:rsid w:val="00D75F86"/>
    <w:rsid w:val="00D774D5"/>
    <w:rsid w:val="00D8220D"/>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030F2"/>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1F0C"/>
    <w:rsid w:val="00E835AE"/>
    <w:rsid w:val="00E925BE"/>
    <w:rsid w:val="00EA0363"/>
    <w:rsid w:val="00EA5C82"/>
    <w:rsid w:val="00EA6E57"/>
    <w:rsid w:val="00EA733D"/>
    <w:rsid w:val="00EB2406"/>
    <w:rsid w:val="00EC36C3"/>
    <w:rsid w:val="00EC44BE"/>
    <w:rsid w:val="00EC69E9"/>
    <w:rsid w:val="00EC7170"/>
    <w:rsid w:val="00EC753A"/>
    <w:rsid w:val="00ED1845"/>
    <w:rsid w:val="00ED562B"/>
    <w:rsid w:val="00ED7C80"/>
    <w:rsid w:val="00EE054B"/>
    <w:rsid w:val="00EE179C"/>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96209"/>
    <w:rsid w:val="00FA0B4F"/>
    <w:rsid w:val="00FA147E"/>
    <w:rsid w:val="00FA364E"/>
    <w:rsid w:val="00FA56FF"/>
    <w:rsid w:val="00FA6F07"/>
    <w:rsid w:val="00FB3FD9"/>
    <w:rsid w:val="00FB5882"/>
    <w:rsid w:val="00FC33DC"/>
    <w:rsid w:val="00FD2344"/>
    <w:rsid w:val="00FD4249"/>
    <w:rsid w:val="00FD536C"/>
    <w:rsid w:val="00FE0944"/>
    <w:rsid w:val="00FE2841"/>
    <w:rsid w:val="00FF329E"/>
    <w:rsid w:val="00F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qFormat/>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06687-BEAF-4EAC-ABD8-BB5BC403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16754</Words>
  <Characters>17761</Characters>
  <Application>Microsoft Office Word</Application>
  <DocSecurity>0</DocSecurity>
  <Lines>1268</Lines>
  <Paragraphs>1190</Paragraphs>
  <ScaleCrop>false</ScaleCrop>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20</cp:revision>
  <cp:lastPrinted>2014-01-14T01:02:00Z</cp:lastPrinted>
  <dcterms:created xsi:type="dcterms:W3CDTF">2014-04-07T15:29:00Z</dcterms:created>
  <dcterms:modified xsi:type="dcterms:W3CDTF">2016-03-04T05:51:00Z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