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8E7C1D">
        <w:rPr>
          <w:rFonts w:asciiTheme="minorEastAsia" w:eastAsiaTheme="minorEastAsia" w:hAnsiTheme="minorEastAsia"/>
          <w:sz w:val="30"/>
          <w:szCs w:val="30"/>
        </w:rPr>
        <w:t>WMU-2015107</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8E7C1D">
        <w:rPr>
          <w:rFonts w:asciiTheme="minorEastAsia" w:eastAsiaTheme="minorEastAsia" w:hAnsiTheme="minorEastAsia" w:hint="eastAsia"/>
          <w:sz w:val="30"/>
          <w:szCs w:val="30"/>
        </w:rPr>
        <w:t>精密空调和</w:t>
      </w:r>
      <w:r w:rsidR="008E7C1D">
        <w:rPr>
          <w:rFonts w:asciiTheme="minorEastAsia" w:eastAsiaTheme="minorEastAsia" w:hAnsiTheme="minorEastAsia"/>
          <w:sz w:val="30"/>
          <w:szCs w:val="30"/>
        </w:rPr>
        <w:t>UPS</w:t>
      </w:r>
      <w:proofErr w:type="gramStart"/>
      <w:r w:rsidR="008E7C1D">
        <w:rPr>
          <w:rFonts w:asciiTheme="minorEastAsia" w:eastAsiaTheme="minorEastAsia" w:hAnsiTheme="minorEastAsia"/>
          <w:sz w:val="30"/>
          <w:szCs w:val="30"/>
        </w:rPr>
        <w:t>维保等</w:t>
      </w:r>
      <w:proofErr w:type="gramEnd"/>
      <w:r w:rsidR="008E7C1D">
        <w:rPr>
          <w:rFonts w:asciiTheme="minorEastAsia" w:eastAsiaTheme="minorEastAsia" w:hAnsiTheme="minorEastAsia"/>
          <w:sz w:val="30"/>
          <w:szCs w:val="30"/>
        </w:rPr>
        <w:t>2项服务</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8E7C1D"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二〇一五年六月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7F0E76">
      <w:pPr>
        <w:numPr>
          <w:ilvl w:val="0"/>
          <w:numId w:val="2"/>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7F0E76">
      <w:pPr>
        <w:numPr>
          <w:ilvl w:val="0"/>
          <w:numId w:val="2"/>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623039" w:rsidRPr="00623039" w:rsidRDefault="00623039" w:rsidP="007F0E76">
      <w:pPr>
        <w:numPr>
          <w:ilvl w:val="0"/>
          <w:numId w:val="2"/>
        </w:numPr>
        <w:spacing w:beforeLines="50" w:line="288" w:lineRule="auto"/>
        <w:ind w:hanging="1276"/>
        <w:rPr>
          <w:rFonts w:asciiTheme="minorEastAsia" w:eastAsiaTheme="minorEastAsia" w:hAnsiTheme="minorEastAsia"/>
          <w:b/>
          <w:spacing w:val="-6"/>
          <w:sz w:val="32"/>
          <w:szCs w:val="32"/>
        </w:rPr>
      </w:pPr>
      <w:r w:rsidRPr="00623039">
        <w:rPr>
          <w:rFonts w:asciiTheme="minorEastAsia" w:eastAsiaTheme="minorEastAsia" w:hAnsiTheme="minorEastAsia" w:hint="eastAsia"/>
          <w:b/>
          <w:spacing w:val="-6"/>
          <w:sz w:val="32"/>
          <w:szCs w:val="32"/>
        </w:rPr>
        <w:t>精密空调</w:t>
      </w:r>
      <w:proofErr w:type="gramStart"/>
      <w:r w:rsidRPr="00623039">
        <w:rPr>
          <w:rFonts w:asciiTheme="minorEastAsia" w:eastAsiaTheme="minorEastAsia" w:hAnsiTheme="minorEastAsia" w:hint="eastAsia"/>
          <w:b/>
          <w:spacing w:val="-6"/>
          <w:sz w:val="32"/>
          <w:szCs w:val="32"/>
        </w:rPr>
        <w:t>维保</w:t>
      </w:r>
      <w:r w:rsidR="00B34325" w:rsidRPr="00801EB9">
        <w:rPr>
          <w:rFonts w:asciiTheme="minorEastAsia" w:eastAsiaTheme="minorEastAsia" w:hAnsiTheme="minorEastAsia" w:hint="eastAsia"/>
          <w:b/>
          <w:spacing w:val="-6"/>
          <w:sz w:val="32"/>
          <w:szCs w:val="32"/>
        </w:rPr>
        <w:t>合同</w:t>
      </w:r>
      <w:proofErr w:type="gramEnd"/>
      <w:r w:rsidR="00B34325" w:rsidRPr="00801EB9">
        <w:rPr>
          <w:rFonts w:asciiTheme="minorEastAsia" w:eastAsiaTheme="minorEastAsia" w:hAnsiTheme="minorEastAsia" w:hint="eastAsia"/>
          <w:b/>
          <w:spacing w:val="-6"/>
          <w:sz w:val="32"/>
          <w:szCs w:val="32"/>
        </w:rPr>
        <w:t>主要条款</w:t>
      </w:r>
    </w:p>
    <w:p w:rsidR="00623039" w:rsidRPr="00623039" w:rsidRDefault="00623039" w:rsidP="007F0E76">
      <w:pPr>
        <w:numPr>
          <w:ilvl w:val="0"/>
          <w:numId w:val="2"/>
        </w:numPr>
        <w:spacing w:beforeLines="50" w:line="288" w:lineRule="auto"/>
        <w:ind w:hanging="1276"/>
        <w:rPr>
          <w:rFonts w:asciiTheme="minorEastAsia" w:eastAsiaTheme="minorEastAsia" w:hAnsiTheme="minorEastAsia"/>
          <w:b/>
          <w:spacing w:val="-6"/>
          <w:sz w:val="32"/>
          <w:szCs w:val="32"/>
        </w:rPr>
      </w:pPr>
      <w:r w:rsidRPr="00623039">
        <w:rPr>
          <w:rFonts w:asciiTheme="minorEastAsia" w:eastAsiaTheme="minorEastAsia" w:hAnsiTheme="minorEastAsia" w:hint="eastAsia"/>
          <w:b/>
          <w:spacing w:val="-6"/>
          <w:sz w:val="32"/>
          <w:szCs w:val="32"/>
        </w:rPr>
        <w:t>USP</w:t>
      </w:r>
      <w:proofErr w:type="gramStart"/>
      <w:r w:rsidRPr="00623039">
        <w:rPr>
          <w:rFonts w:asciiTheme="minorEastAsia" w:eastAsiaTheme="minorEastAsia" w:hAnsiTheme="minorEastAsia" w:hint="eastAsia"/>
          <w:b/>
          <w:spacing w:val="-6"/>
          <w:sz w:val="32"/>
          <w:szCs w:val="32"/>
        </w:rPr>
        <w:t>维保合同</w:t>
      </w:r>
      <w:proofErr w:type="gramEnd"/>
      <w:r w:rsidRPr="00623039">
        <w:rPr>
          <w:rFonts w:asciiTheme="minorEastAsia" w:eastAsiaTheme="minorEastAsia" w:hAnsiTheme="minorEastAsia" w:hint="eastAsia"/>
          <w:b/>
          <w:spacing w:val="-6"/>
          <w:sz w:val="32"/>
          <w:szCs w:val="32"/>
        </w:rPr>
        <w:t>主要条款</w:t>
      </w:r>
    </w:p>
    <w:p w:rsidR="00B34325" w:rsidRPr="00801EB9" w:rsidRDefault="00B34325" w:rsidP="007F0E76">
      <w:pPr>
        <w:numPr>
          <w:ilvl w:val="0"/>
          <w:numId w:val="2"/>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Pr="00801EB9" w:rsidRDefault="00B34325" w:rsidP="007F0E76">
      <w:pPr>
        <w:numPr>
          <w:ilvl w:val="0"/>
          <w:numId w:val="2"/>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r w:rsidR="00623039">
        <w:rPr>
          <w:rFonts w:asciiTheme="minorEastAsia" w:eastAsiaTheme="minorEastAsia" w:hAnsiTheme="minorEastAsia" w:hint="eastAsia"/>
          <w:b/>
          <w:spacing w:val="-6"/>
          <w:sz w:val="32"/>
          <w:szCs w:val="32"/>
        </w:rPr>
        <w:t>求</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22183" w:rsidRPr="00801EB9" w:rsidRDefault="00122183">
      <w:pPr>
        <w:widowControl/>
        <w:jc w:val="left"/>
        <w:rPr>
          <w:rFonts w:asciiTheme="minorEastAsia" w:eastAsiaTheme="minorEastAsia" w:hAnsiTheme="minorEastAsia" w:cs="宋体"/>
          <w:b/>
          <w:kern w:val="0"/>
          <w:sz w:val="32"/>
          <w:szCs w:val="32"/>
        </w:rPr>
      </w:pPr>
      <w:r w:rsidRPr="00801EB9">
        <w:rPr>
          <w:rFonts w:asciiTheme="minorEastAsia" w:eastAsiaTheme="minorEastAsia" w:hAnsiTheme="minorEastAsia" w:cs="宋体"/>
          <w:b/>
          <w:kern w:val="0"/>
          <w:sz w:val="32"/>
          <w:szCs w:val="32"/>
        </w:rPr>
        <w:br w:type="page"/>
      </w:r>
    </w:p>
    <w:p w:rsidR="001E5C5C" w:rsidRPr="00801EB9" w:rsidRDefault="001E5C5C" w:rsidP="00B34325">
      <w:pPr>
        <w:widowControl/>
        <w:jc w:val="center"/>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8E7C1D" w:rsidRPr="008E7C1D" w:rsidRDefault="00B34325" w:rsidP="007F0E76">
      <w:pPr>
        <w:widowControl/>
        <w:spacing w:beforeLines="50" w:afterLines="50"/>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bookmarkStart w:id="3" w:name="PO_采购公告"/>
    </w:p>
    <w:p w:rsidR="008E7C1D" w:rsidRPr="008E7C1D" w:rsidRDefault="008E7C1D" w:rsidP="009F0EA4">
      <w:pPr>
        <w:widowControl/>
        <w:spacing w:line="276" w:lineRule="auto"/>
        <w:ind w:firstLineChars="200" w:firstLine="420"/>
        <w:rPr>
          <w:rFonts w:asciiTheme="minorEastAsia" w:eastAsiaTheme="minorEastAsia" w:hAnsiTheme="minorEastAsia" w:cs="宋体"/>
          <w:bCs/>
          <w:kern w:val="0"/>
          <w:szCs w:val="21"/>
        </w:rPr>
      </w:pPr>
      <w:r w:rsidRPr="008E7C1D">
        <w:rPr>
          <w:rFonts w:asciiTheme="minorEastAsia" w:eastAsiaTheme="minorEastAsia" w:hAnsiTheme="minorEastAsia" w:cs="宋体" w:hint="eastAsia"/>
          <w:kern w:val="0"/>
          <w:szCs w:val="21"/>
        </w:rPr>
        <w:t>因学校工作需要，温州医科大学就精密空调和</w:t>
      </w:r>
      <w:r w:rsidRPr="008E7C1D">
        <w:rPr>
          <w:rFonts w:asciiTheme="minorEastAsia" w:eastAsiaTheme="minorEastAsia" w:hAnsiTheme="minorEastAsia" w:cs="宋体"/>
          <w:kern w:val="0"/>
          <w:szCs w:val="21"/>
        </w:rPr>
        <w:t>UPS</w:t>
      </w:r>
      <w:proofErr w:type="gramStart"/>
      <w:r w:rsidRPr="008E7C1D">
        <w:rPr>
          <w:rFonts w:asciiTheme="minorEastAsia" w:eastAsiaTheme="minorEastAsia" w:hAnsiTheme="minorEastAsia" w:cs="宋体"/>
          <w:kern w:val="0"/>
          <w:szCs w:val="21"/>
        </w:rPr>
        <w:t>维保等</w:t>
      </w:r>
      <w:proofErr w:type="gramEnd"/>
      <w:r w:rsidRPr="008E7C1D">
        <w:rPr>
          <w:rFonts w:asciiTheme="minorEastAsia" w:eastAsiaTheme="minorEastAsia" w:hAnsiTheme="minorEastAsia" w:cs="宋体"/>
          <w:kern w:val="0"/>
          <w:szCs w:val="21"/>
        </w:rPr>
        <w:t>2项服务</w:t>
      </w:r>
      <w:r w:rsidRPr="008E7C1D">
        <w:rPr>
          <w:rFonts w:asciiTheme="minorEastAsia" w:eastAsiaTheme="minorEastAsia" w:hAnsiTheme="minorEastAsia" w:cs="宋体" w:hint="eastAsia"/>
          <w:kern w:val="0"/>
          <w:szCs w:val="21"/>
        </w:rPr>
        <w:t>进行议价</w:t>
      </w:r>
      <w:r w:rsidRPr="008E7C1D">
        <w:rPr>
          <w:rFonts w:asciiTheme="minorEastAsia" w:eastAsiaTheme="minorEastAsia" w:hAnsiTheme="minorEastAsia" w:cs="宋体" w:hint="eastAsia"/>
          <w:bCs/>
          <w:kern w:val="0"/>
          <w:szCs w:val="21"/>
        </w:rPr>
        <w:t>采购</w:t>
      </w:r>
      <w:r w:rsidRPr="008E7C1D">
        <w:rPr>
          <w:rFonts w:asciiTheme="minorEastAsia" w:eastAsiaTheme="minorEastAsia" w:hAnsiTheme="minorEastAsia" w:cs="宋体" w:hint="eastAsia"/>
          <w:kern w:val="0"/>
          <w:szCs w:val="21"/>
        </w:rPr>
        <w:t>，欢迎国内合格的供应商前来议价。</w:t>
      </w:r>
    </w:p>
    <w:p w:rsidR="008E7C1D" w:rsidRPr="008E7C1D" w:rsidRDefault="008E7C1D" w:rsidP="009F0EA4">
      <w:pPr>
        <w:widowControl/>
        <w:numPr>
          <w:ilvl w:val="0"/>
          <w:numId w:val="1"/>
        </w:numPr>
        <w:snapToGrid w:val="0"/>
        <w:spacing w:before="67" w:after="67" w:line="276" w:lineRule="auto"/>
        <w:ind w:right="67"/>
        <w:jc w:val="left"/>
        <w:outlineLvl w:val="0"/>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 xml:space="preserve">采购编号: </w:t>
      </w:r>
      <w:r w:rsidRPr="008E7C1D">
        <w:rPr>
          <w:rFonts w:asciiTheme="minorEastAsia" w:eastAsiaTheme="minorEastAsia" w:hAnsiTheme="minorEastAsia" w:cs="宋体"/>
          <w:kern w:val="0"/>
          <w:szCs w:val="21"/>
        </w:rPr>
        <w:t>WMU-2015107</w:t>
      </w:r>
      <w:r w:rsidRPr="008E7C1D">
        <w:rPr>
          <w:rFonts w:asciiTheme="minorEastAsia" w:eastAsiaTheme="minorEastAsia" w:hAnsiTheme="minorEastAsia" w:cs="宋体" w:hint="eastAsia"/>
          <w:kern w:val="0"/>
          <w:szCs w:val="21"/>
        </w:rPr>
        <w:t xml:space="preserve"> </w:t>
      </w:r>
      <w:r w:rsidRPr="008E7C1D">
        <w:rPr>
          <w:rFonts w:asciiTheme="minorEastAsia" w:eastAsiaTheme="minorEastAsia" w:hAnsiTheme="minorEastAsia" w:cs="宋体" w:hint="eastAsia"/>
          <w:b/>
          <w:kern w:val="0"/>
          <w:szCs w:val="21"/>
        </w:rPr>
        <w:t xml:space="preserve"> </w:t>
      </w:r>
    </w:p>
    <w:p w:rsidR="008E7C1D" w:rsidRPr="008E7C1D" w:rsidRDefault="008E7C1D" w:rsidP="009F0EA4">
      <w:pPr>
        <w:widowControl/>
        <w:numPr>
          <w:ilvl w:val="0"/>
          <w:numId w:val="1"/>
        </w:numPr>
        <w:snapToGrid w:val="0"/>
        <w:spacing w:before="67" w:after="67" w:line="276" w:lineRule="auto"/>
        <w:ind w:right="67"/>
        <w:jc w:val="left"/>
        <w:outlineLvl w:val="0"/>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采购项目概况（内容、用途、数量、简要技术要求）：</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1188"/>
        <w:gridCol w:w="2751"/>
        <w:gridCol w:w="2752"/>
        <w:gridCol w:w="1189"/>
        <w:gridCol w:w="1975"/>
      </w:tblGrid>
      <w:tr w:rsidR="008E7C1D" w:rsidRPr="008E7C1D" w:rsidTr="009F0EA4">
        <w:trPr>
          <w:jc w:val="center"/>
        </w:trPr>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b/>
                <w:kern w:val="0"/>
                <w:szCs w:val="21"/>
              </w:rPr>
            </w:pPr>
            <w:bookmarkStart w:id="4" w:name="PO_采购清单"/>
            <w:r w:rsidRPr="008E7C1D">
              <w:rPr>
                <w:rFonts w:asciiTheme="minorEastAsia" w:eastAsiaTheme="minorEastAsia" w:hAnsiTheme="minorEastAsia" w:cs="宋体" w:hint="eastAsia"/>
                <w:b/>
                <w:kern w:val="0"/>
                <w:szCs w:val="21"/>
              </w:rPr>
              <w:t>标段</w:t>
            </w:r>
          </w:p>
        </w:tc>
        <w:tc>
          <w:tcPr>
            <w:tcW w:w="1396"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项目名称</w:t>
            </w:r>
          </w:p>
        </w:tc>
        <w:tc>
          <w:tcPr>
            <w:tcW w:w="1396" w:type="pct"/>
          </w:tcPr>
          <w:p w:rsidR="008E7C1D" w:rsidRPr="008E7C1D" w:rsidRDefault="008E7C1D" w:rsidP="009F0EA4">
            <w:pPr>
              <w:spacing w:line="276" w:lineRule="auto"/>
              <w:jc w:val="center"/>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技术参数</w:t>
            </w:r>
          </w:p>
        </w:tc>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数量</w:t>
            </w:r>
          </w:p>
        </w:tc>
        <w:tc>
          <w:tcPr>
            <w:tcW w:w="1002"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b/>
                <w:kern w:val="0"/>
                <w:szCs w:val="21"/>
              </w:rPr>
            </w:pPr>
            <w:r w:rsidRPr="008E7C1D">
              <w:rPr>
                <w:rFonts w:asciiTheme="minorEastAsia" w:eastAsiaTheme="minorEastAsia" w:hAnsiTheme="minorEastAsia" w:cs="宋体" w:hint="eastAsia"/>
                <w:b/>
                <w:kern w:val="0"/>
                <w:szCs w:val="21"/>
              </w:rPr>
              <w:t>采购预算</w:t>
            </w:r>
          </w:p>
        </w:tc>
      </w:tr>
      <w:tr w:rsidR="008E7C1D" w:rsidRPr="008E7C1D" w:rsidTr="009F0EA4">
        <w:trPr>
          <w:jc w:val="center"/>
        </w:trPr>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1</w:t>
            </w:r>
          </w:p>
        </w:tc>
        <w:tc>
          <w:tcPr>
            <w:tcW w:w="1396"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精密</w:t>
            </w:r>
            <w:proofErr w:type="gramStart"/>
            <w:r w:rsidRPr="008E7C1D">
              <w:rPr>
                <w:rFonts w:asciiTheme="minorEastAsia" w:eastAsiaTheme="minorEastAsia" w:hAnsiTheme="minorEastAsia" w:cs="宋体" w:hint="eastAsia"/>
                <w:kern w:val="0"/>
                <w:szCs w:val="21"/>
              </w:rPr>
              <w:t>空调维保</w:t>
            </w:r>
            <w:proofErr w:type="gramEnd"/>
          </w:p>
        </w:tc>
        <w:tc>
          <w:tcPr>
            <w:tcW w:w="1396" w:type="pct"/>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详见采购文件</w:t>
            </w:r>
          </w:p>
        </w:tc>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4</w:t>
            </w:r>
          </w:p>
        </w:tc>
        <w:tc>
          <w:tcPr>
            <w:tcW w:w="1002"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不公开</w:t>
            </w:r>
          </w:p>
        </w:tc>
      </w:tr>
      <w:tr w:rsidR="008E7C1D" w:rsidRPr="008E7C1D" w:rsidTr="009F0EA4">
        <w:trPr>
          <w:jc w:val="center"/>
        </w:trPr>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2</w:t>
            </w:r>
          </w:p>
        </w:tc>
        <w:tc>
          <w:tcPr>
            <w:tcW w:w="1396"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UPS</w:t>
            </w:r>
            <w:proofErr w:type="gramStart"/>
            <w:r w:rsidRPr="008E7C1D">
              <w:rPr>
                <w:rFonts w:asciiTheme="minorEastAsia" w:eastAsiaTheme="minorEastAsia" w:hAnsiTheme="minorEastAsia" w:cs="宋体"/>
                <w:kern w:val="0"/>
                <w:szCs w:val="21"/>
              </w:rPr>
              <w:t>维保</w:t>
            </w:r>
            <w:proofErr w:type="gramEnd"/>
          </w:p>
        </w:tc>
        <w:tc>
          <w:tcPr>
            <w:tcW w:w="1396" w:type="pct"/>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详见采购文件</w:t>
            </w:r>
          </w:p>
        </w:tc>
        <w:tc>
          <w:tcPr>
            <w:tcW w:w="603"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2</w:t>
            </w:r>
          </w:p>
        </w:tc>
        <w:tc>
          <w:tcPr>
            <w:tcW w:w="1002" w:type="pct"/>
            <w:shd w:val="clear" w:color="auto" w:fill="auto"/>
            <w:vAlign w:val="center"/>
          </w:tcPr>
          <w:p w:rsidR="008E7C1D" w:rsidRPr="008E7C1D" w:rsidRDefault="008E7C1D" w:rsidP="009F0EA4">
            <w:pPr>
              <w:spacing w:line="276" w:lineRule="auto"/>
              <w:jc w:val="center"/>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不公开</w:t>
            </w:r>
          </w:p>
        </w:tc>
      </w:tr>
    </w:tbl>
    <w:bookmarkEnd w:id="4"/>
    <w:p w:rsidR="008E7C1D" w:rsidRPr="008E7C1D" w:rsidRDefault="008E7C1D" w:rsidP="009F0EA4">
      <w:pPr>
        <w:spacing w:line="276" w:lineRule="auto"/>
        <w:rPr>
          <w:rFonts w:asciiTheme="minorEastAsia" w:eastAsiaTheme="minorEastAsia" w:hAnsiTheme="minorEastAsia" w:cs="宋体"/>
          <w:b/>
          <w:kern w:val="0"/>
          <w:szCs w:val="21"/>
        </w:rPr>
      </w:pPr>
      <w:r w:rsidRPr="008E7C1D">
        <w:rPr>
          <w:rFonts w:asciiTheme="minorEastAsia" w:eastAsiaTheme="minorEastAsia" w:hAnsiTheme="minorEastAsia" w:hint="eastAsia"/>
          <w:b/>
          <w:szCs w:val="21"/>
        </w:rPr>
        <w:t>注：供应商可同时对所有标段进行报价，也可对其中一个标段进行报价。</w:t>
      </w:r>
    </w:p>
    <w:p w:rsidR="008E7C1D" w:rsidRPr="008E7C1D" w:rsidRDefault="008E7C1D" w:rsidP="009F0EA4">
      <w:pPr>
        <w:pStyle w:val="af2"/>
        <w:numPr>
          <w:ilvl w:val="0"/>
          <w:numId w:val="1"/>
        </w:numPr>
        <w:snapToGrid w:val="0"/>
        <w:spacing w:line="276" w:lineRule="auto"/>
        <w:ind w:firstLineChars="0"/>
        <w:jc w:val="left"/>
        <w:rPr>
          <w:rFonts w:asciiTheme="minorEastAsia" w:eastAsiaTheme="minorEastAsia" w:hAnsiTheme="minorEastAsia" w:cs="宋体"/>
          <w:b/>
          <w:kern w:val="0"/>
          <w:szCs w:val="21"/>
        </w:rPr>
      </w:pPr>
      <w:r w:rsidRPr="008E7C1D">
        <w:rPr>
          <w:rFonts w:asciiTheme="minorEastAsia" w:eastAsiaTheme="minorEastAsia" w:hAnsiTheme="minorEastAsia" w:cs="宋体" w:hint="eastAsia"/>
          <w:kern w:val="0"/>
          <w:szCs w:val="21"/>
        </w:rPr>
        <w:t>供应商资格要求：</w:t>
      </w:r>
    </w:p>
    <w:p w:rsidR="00C331CE" w:rsidRDefault="00C331CE" w:rsidP="009F0EA4">
      <w:pPr>
        <w:widowControl/>
        <w:spacing w:line="276" w:lineRule="auto"/>
        <w:ind w:leftChars="267" w:left="771" w:hangingChars="100" w:hanging="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sidR="008E7C1D" w:rsidRPr="008E7C1D">
        <w:rPr>
          <w:rFonts w:asciiTheme="minorEastAsia" w:eastAsiaTheme="minorEastAsia" w:hAnsiTheme="minorEastAsia" w:cs="宋体" w:hint="eastAsia"/>
          <w:kern w:val="0"/>
          <w:szCs w:val="21"/>
        </w:rPr>
        <w:t>符合《中华人民共和国政府采购法》第二十二条规定的议价响应</w:t>
      </w:r>
      <w:proofErr w:type="gramStart"/>
      <w:r w:rsidR="008E7C1D" w:rsidRPr="008E7C1D">
        <w:rPr>
          <w:rFonts w:asciiTheme="minorEastAsia" w:eastAsiaTheme="minorEastAsia" w:hAnsiTheme="minorEastAsia" w:cs="宋体" w:hint="eastAsia"/>
          <w:kern w:val="0"/>
          <w:szCs w:val="21"/>
        </w:rPr>
        <w:t>方资格</w:t>
      </w:r>
      <w:proofErr w:type="gramEnd"/>
      <w:r w:rsidR="008E7C1D" w:rsidRPr="008E7C1D">
        <w:rPr>
          <w:rFonts w:asciiTheme="minorEastAsia" w:eastAsiaTheme="minorEastAsia" w:hAnsiTheme="minorEastAsia" w:cs="宋体" w:hint="eastAsia"/>
          <w:kern w:val="0"/>
          <w:szCs w:val="21"/>
        </w:rPr>
        <w:t>条件。</w:t>
      </w:r>
    </w:p>
    <w:p w:rsidR="00C331CE" w:rsidRPr="00C331CE" w:rsidRDefault="00C331CE" w:rsidP="009F0EA4">
      <w:pPr>
        <w:widowControl/>
        <w:spacing w:line="276" w:lineRule="auto"/>
        <w:ind w:leftChars="267" w:left="771" w:hangingChars="100" w:hanging="210"/>
        <w:jc w:val="left"/>
        <w:rPr>
          <w:rFonts w:ascii="宋体" w:hAnsi="宋体" w:cs="宋体"/>
          <w:kern w:val="0"/>
          <w:szCs w:val="21"/>
        </w:rPr>
      </w:pPr>
      <w:r w:rsidRPr="00C331CE">
        <w:rPr>
          <w:rFonts w:ascii="宋体" w:hAnsi="宋体" w:cs="宋体"/>
          <w:kern w:val="0"/>
          <w:szCs w:val="21"/>
        </w:rPr>
        <w:t>2、专业的制造商或</w:t>
      </w:r>
      <w:r w:rsidRPr="00C331CE">
        <w:rPr>
          <w:rFonts w:ascii="宋体" w:hAnsi="宋体" w:cs="宋体" w:hint="eastAsia"/>
          <w:kern w:val="0"/>
          <w:szCs w:val="21"/>
        </w:rPr>
        <w:t>相关设备专业维修公司</w:t>
      </w:r>
      <w:r w:rsidRPr="00C331CE">
        <w:rPr>
          <w:rFonts w:ascii="宋体" w:hAnsi="宋体" w:cs="宋体"/>
          <w:kern w:val="0"/>
          <w:szCs w:val="21"/>
        </w:rPr>
        <w:t>，必须有相关</w:t>
      </w:r>
      <w:proofErr w:type="gramStart"/>
      <w:r w:rsidRPr="00C331CE">
        <w:rPr>
          <w:rFonts w:ascii="宋体" w:hAnsi="宋体" w:cs="宋体"/>
          <w:kern w:val="0"/>
          <w:szCs w:val="21"/>
        </w:rPr>
        <w:t>设备</w:t>
      </w:r>
      <w:r w:rsidRPr="00C331CE">
        <w:rPr>
          <w:rFonts w:ascii="宋体" w:hAnsi="宋体" w:cs="宋体" w:hint="eastAsia"/>
          <w:kern w:val="0"/>
          <w:szCs w:val="21"/>
        </w:rPr>
        <w:t>维保</w:t>
      </w:r>
      <w:r w:rsidRPr="00C331CE">
        <w:rPr>
          <w:rFonts w:ascii="宋体" w:hAnsi="宋体" w:cs="宋体"/>
          <w:kern w:val="0"/>
          <w:szCs w:val="21"/>
        </w:rPr>
        <w:t>的</w:t>
      </w:r>
      <w:proofErr w:type="gramEnd"/>
      <w:r w:rsidRPr="00C331CE">
        <w:rPr>
          <w:rFonts w:ascii="宋体" w:hAnsi="宋体" w:cs="宋体"/>
          <w:kern w:val="0"/>
          <w:szCs w:val="21"/>
        </w:rPr>
        <w:t>经验，并具有良好信誉和售后服务能力的供应商</w:t>
      </w:r>
    </w:p>
    <w:p w:rsidR="008E7C1D" w:rsidRPr="009F0EA4" w:rsidRDefault="00C331CE" w:rsidP="009F0EA4">
      <w:pPr>
        <w:widowControl/>
        <w:spacing w:line="276" w:lineRule="auto"/>
        <w:ind w:firstLine="540"/>
        <w:jc w:val="left"/>
        <w:rPr>
          <w:rFonts w:ascii="宋体" w:hAnsi="宋体" w:cs="宋体"/>
          <w:kern w:val="0"/>
          <w:szCs w:val="21"/>
        </w:rPr>
      </w:pPr>
      <w:r w:rsidRPr="00C331CE">
        <w:rPr>
          <w:rFonts w:ascii="宋体" w:hAnsi="宋体" w:cs="宋体"/>
          <w:kern w:val="0"/>
          <w:szCs w:val="21"/>
        </w:rPr>
        <w:t>3、谢绝联合体投标。</w:t>
      </w:r>
    </w:p>
    <w:p w:rsidR="008E7C1D" w:rsidRPr="008E7C1D" w:rsidRDefault="008E7C1D" w:rsidP="009F0EA4">
      <w:pPr>
        <w:pStyle w:val="af2"/>
        <w:widowControl/>
        <w:numPr>
          <w:ilvl w:val="0"/>
          <w:numId w:val="1"/>
        </w:numPr>
        <w:snapToGrid w:val="0"/>
        <w:spacing w:line="276" w:lineRule="auto"/>
        <w:ind w:firstLineChars="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议价文件的发售时间及方式等：</w:t>
      </w:r>
    </w:p>
    <w:p w:rsidR="008E7C1D" w:rsidRPr="008E7C1D" w:rsidRDefault="008E7C1D" w:rsidP="009F0EA4">
      <w:pPr>
        <w:pStyle w:val="af2"/>
        <w:widowControl/>
        <w:numPr>
          <w:ilvl w:val="0"/>
          <w:numId w:val="5"/>
        </w:numPr>
        <w:snapToGrid w:val="0"/>
        <w:spacing w:line="276" w:lineRule="auto"/>
        <w:ind w:leftChars="300" w:left="630" w:firstLineChars="0" w:firstLine="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议价文件发售时间：</w:t>
      </w:r>
      <w:r w:rsidRPr="008E7C1D">
        <w:rPr>
          <w:rFonts w:asciiTheme="minorEastAsia" w:eastAsiaTheme="minorEastAsia" w:hAnsiTheme="minorEastAsia" w:cs="宋体"/>
          <w:kern w:val="0"/>
          <w:szCs w:val="21"/>
        </w:rPr>
        <w:t>2015年6月</w:t>
      </w:r>
      <w:r w:rsidR="009F0EA4">
        <w:rPr>
          <w:rFonts w:asciiTheme="minorEastAsia" w:eastAsiaTheme="minorEastAsia" w:hAnsiTheme="minorEastAsia" w:cs="宋体" w:hint="eastAsia"/>
          <w:kern w:val="0"/>
          <w:szCs w:val="21"/>
        </w:rPr>
        <w:t>3</w:t>
      </w:r>
      <w:r w:rsidRPr="008E7C1D">
        <w:rPr>
          <w:rFonts w:asciiTheme="minorEastAsia" w:eastAsiaTheme="minorEastAsia" w:hAnsiTheme="minorEastAsia" w:cs="宋体"/>
          <w:kern w:val="0"/>
          <w:szCs w:val="21"/>
        </w:rPr>
        <w:t>日</w:t>
      </w:r>
      <w:r w:rsidRPr="008E7C1D">
        <w:rPr>
          <w:rFonts w:asciiTheme="minorEastAsia" w:eastAsiaTheme="minorEastAsia" w:hAnsiTheme="minorEastAsia" w:cs="宋体" w:hint="eastAsia"/>
          <w:kern w:val="0"/>
          <w:szCs w:val="21"/>
        </w:rPr>
        <w:t>至议价响应文件递交截止时间。</w:t>
      </w:r>
    </w:p>
    <w:p w:rsidR="008E7C1D" w:rsidRPr="008E7C1D" w:rsidRDefault="008E7C1D" w:rsidP="009F0EA4">
      <w:pPr>
        <w:pStyle w:val="af2"/>
        <w:widowControl/>
        <w:numPr>
          <w:ilvl w:val="0"/>
          <w:numId w:val="5"/>
        </w:numPr>
        <w:snapToGrid w:val="0"/>
        <w:spacing w:line="276" w:lineRule="auto"/>
        <w:ind w:leftChars="300" w:left="630" w:firstLineChars="0" w:firstLine="0"/>
        <w:jc w:val="left"/>
        <w:rPr>
          <w:rFonts w:asciiTheme="minorEastAsia" w:eastAsiaTheme="minorEastAsia" w:hAnsiTheme="minorEastAsia" w:cs="宋体"/>
          <w:b/>
          <w:bCs/>
          <w:kern w:val="0"/>
          <w:szCs w:val="21"/>
        </w:rPr>
      </w:pPr>
      <w:r w:rsidRPr="008E7C1D">
        <w:rPr>
          <w:rFonts w:asciiTheme="minorEastAsia" w:eastAsiaTheme="minorEastAsia" w:hAnsiTheme="minorEastAsia" w:cs="宋体" w:hint="eastAsia"/>
          <w:kern w:val="0"/>
          <w:szCs w:val="21"/>
        </w:rPr>
        <w:t>获取议价文件方式：直接从温州医科大学官网上下载。</w:t>
      </w:r>
    </w:p>
    <w:p w:rsidR="008E7C1D" w:rsidRPr="008E7C1D" w:rsidRDefault="008E7C1D" w:rsidP="009F0EA4">
      <w:pPr>
        <w:pStyle w:val="af2"/>
        <w:widowControl/>
        <w:numPr>
          <w:ilvl w:val="0"/>
          <w:numId w:val="5"/>
        </w:numPr>
        <w:snapToGrid w:val="0"/>
        <w:spacing w:line="276" w:lineRule="auto"/>
        <w:ind w:leftChars="300" w:left="630" w:firstLineChars="0" w:firstLine="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议价文件售价：￥</w:t>
      </w:r>
      <w:r w:rsidRPr="008E7C1D">
        <w:rPr>
          <w:rFonts w:asciiTheme="minorEastAsia" w:eastAsiaTheme="minorEastAsia" w:hAnsiTheme="minorEastAsia" w:cs="宋体"/>
          <w:kern w:val="0"/>
          <w:szCs w:val="21"/>
        </w:rPr>
        <w:t>100.00</w:t>
      </w:r>
      <w:r w:rsidRPr="008E7C1D">
        <w:rPr>
          <w:rFonts w:asciiTheme="minorEastAsia" w:eastAsiaTheme="minorEastAsia" w:hAnsiTheme="minorEastAsia" w:cs="宋体" w:hint="eastAsia"/>
          <w:kern w:val="0"/>
          <w:szCs w:val="21"/>
        </w:rPr>
        <w:t>元(售后不退，可在递交议价响应文件时缴纳)。</w:t>
      </w:r>
    </w:p>
    <w:p w:rsidR="008E7C1D" w:rsidRPr="008E7C1D" w:rsidRDefault="008E7C1D" w:rsidP="009F0EA4">
      <w:pPr>
        <w:pStyle w:val="af2"/>
        <w:widowControl/>
        <w:numPr>
          <w:ilvl w:val="0"/>
          <w:numId w:val="1"/>
        </w:numPr>
        <w:snapToGrid w:val="0"/>
        <w:spacing w:before="67" w:after="67" w:line="276" w:lineRule="auto"/>
        <w:ind w:right="67" w:firstLineChars="0"/>
        <w:jc w:val="left"/>
        <w:outlineLvl w:val="0"/>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议价响应文件递交截止时间：</w:t>
      </w:r>
      <w:r w:rsidRPr="008E7C1D">
        <w:rPr>
          <w:rFonts w:asciiTheme="minorEastAsia" w:eastAsiaTheme="minorEastAsia" w:hAnsiTheme="minorEastAsia" w:cs="宋体"/>
          <w:kern w:val="0"/>
          <w:szCs w:val="21"/>
        </w:rPr>
        <w:t>2015年6月9日</w:t>
      </w:r>
      <w:r w:rsidRPr="008E7C1D">
        <w:rPr>
          <w:rFonts w:asciiTheme="minorEastAsia" w:eastAsiaTheme="minorEastAsia" w:hAnsiTheme="minorEastAsia" w:cs="宋体" w:hint="eastAsia"/>
          <w:kern w:val="0"/>
          <w:szCs w:val="21"/>
        </w:rPr>
        <w:t xml:space="preserve"> 上午</w:t>
      </w:r>
      <w:r w:rsidRPr="008E7C1D">
        <w:rPr>
          <w:rFonts w:asciiTheme="minorEastAsia" w:eastAsiaTheme="minorEastAsia" w:hAnsiTheme="minorEastAsia" w:cs="宋体"/>
          <w:kern w:val="0"/>
          <w:szCs w:val="21"/>
        </w:rPr>
        <w:t>8:45</w:t>
      </w:r>
    </w:p>
    <w:p w:rsidR="008E7C1D" w:rsidRPr="008E7C1D" w:rsidRDefault="008E7C1D" w:rsidP="009F0EA4">
      <w:pPr>
        <w:pStyle w:val="af2"/>
        <w:numPr>
          <w:ilvl w:val="0"/>
          <w:numId w:val="1"/>
        </w:numPr>
        <w:snapToGrid w:val="0"/>
        <w:spacing w:line="276" w:lineRule="auto"/>
        <w:ind w:firstLineChars="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议价响应文件提交地点：温州医科大学茶山校区</w:t>
      </w:r>
      <w:proofErr w:type="gramStart"/>
      <w:r w:rsidRPr="008E7C1D">
        <w:rPr>
          <w:rFonts w:asciiTheme="minorEastAsia" w:eastAsiaTheme="minorEastAsia" w:hAnsiTheme="minorEastAsia" w:cs="宋体" w:hint="eastAsia"/>
          <w:kern w:val="0"/>
          <w:szCs w:val="21"/>
        </w:rPr>
        <w:t>同仁楼</w:t>
      </w:r>
      <w:proofErr w:type="gramEnd"/>
      <w:r w:rsidRPr="008E7C1D">
        <w:rPr>
          <w:rFonts w:asciiTheme="minorEastAsia" w:eastAsiaTheme="minorEastAsia" w:hAnsiTheme="minorEastAsia" w:cs="宋体"/>
          <w:kern w:val="0"/>
          <w:szCs w:val="21"/>
        </w:rPr>
        <w:t>7D106</w:t>
      </w:r>
    </w:p>
    <w:p w:rsidR="008E7C1D" w:rsidRPr="008E7C1D" w:rsidRDefault="008E7C1D" w:rsidP="009F0EA4">
      <w:pPr>
        <w:pStyle w:val="af2"/>
        <w:numPr>
          <w:ilvl w:val="0"/>
          <w:numId w:val="1"/>
        </w:numPr>
        <w:snapToGrid w:val="0"/>
        <w:spacing w:line="276" w:lineRule="auto"/>
        <w:ind w:firstLineChars="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议价时间：</w:t>
      </w:r>
      <w:r w:rsidRPr="008E7C1D">
        <w:rPr>
          <w:rFonts w:asciiTheme="minorEastAsia" w:eastAsiaTheme="minorEastAsia" w:hAnsiTheme="minorEastAsia" w:cs="宋体"/>
          <w:kern w:val="0"/>
          <w:szCs w:val="21"/>
        </w:rPr>
        <w:t>2015年6月9日</w:t>
      </w:r>
      <w:r w:rsidRPr="008E7C1D">
        <w:rPr>
          <w:rFonts w:asciiTheme="minorEastAsia" w:eastAsiaTheme="minorEastAsia" w:hAnsiTheme="minorEastAsia" w:cs="宋体" w:hint="eastAsia"/>
          <w:kern w:val="0"/>
          <w:szCs w:val="21"/>
        </w:rPr>
        <w:t xml:space="preserve"> 上午</w:t>
      </w:r>
      <w:r w:rsidRPr="008E7C1D">
        <w:rPr>
          <w:rFonts w:asciiTheme="minorEastAsia" w:eastAsiaTheme="minorEastAsia" w:hAnsiTheme="minorEastAsia" w:cs="宋体"/>
          <w:kern w:val="0"/>
          <w:szCs w:val="21"/>
        </w:rPr>
        <w:t>8:45</w:t>
      </w:r>
    </w:p>
    <w:p w:rsidR="008E7C1D" w:rsidRPr="008E7C1D" w:rsidRDefault="008E7C1D" w:rsidP="009F0EA4">
      <w:pPr>
        <w:pStyle w:val="af2"/>
        <w:numPr>
          <w:ilvl w:val="0"/>
          <w:numId w:val="1"/>
        </w:numPr>
        <w:snapToGrid w:val="0"/>
        <w:spacing w:line="276" w:lineRule="auto"/>
        <w:ind w:firstLineChars="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议价地点：温州医科大学茶山校区</w:t>
      </w:r>
      <w:proofErr w:type="gramStart"/>
      <w:r w:rsidRPr="008E7C1D">
        <w:rPr>
          <w:rFonts w:asciiTheme="minorEastAsia" w:eastAsiaTheme="minorEastAsia" w:hAnsiTheme="minorEastAsia" w:cs="宋体" w:hint="eastAsia"/>
          <w:kern w:val="0"/>
          <w:szCs w:val="21"/>
        </w:rPr>
        <w:t>同仁楼</w:t>
      </w:r>
      <w:proofErr w:type="gramEnd"/>
      <w:r w:rsidRPr="008E7C1D">
        <w:rPr>
          <w:rFonts w:asciiTheme="minorEastAsia" w:eastAsiaTheme="minorEastAsia" w:hAnsiTheme="minorEastAsia" w:cs="宋体"/>
          <w:kern w:val="0"/>
          <w:szCs w:val="21"/>
        </w:rPr>
        <w:t>7D106</w:t>
      </w:r>
    </w:p>
    <w:p w:rsidR="008E7C1D" w:rsidRPr="008E7C1D" w:rsidRDefault="008E7C1D" w:rsidP="009F0EA4">
      <w:pPr>
        <w:pStyle w:val="af2"/>
        <w:numPr>
          <w:ilvl w:val="0"/>
          <w:numId w:val="1"/>
        </w:numPr>
        <w:snapToGrid w:val="0"/>
        <w:spacing w:line="276" w:lineRule="auto"/>
        <w:ind w:firstLineChars="0"/>
        <w:jc w:val="lef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议价保证金:每标段投标保证金各人民币伍仟元整；</w:t>
      </w:r>
    </w:p>
    <w:p w:rsidR="008E7C1D" w:rsidRPr="008E7C1D" w:rsidRDefault="008E7C1D" w:rsidP="009F0EA4">
      <w:pPr>
        <w:spacing w:line="276" w:lineRule="auto"/>
        <w:ind w:leftChars="37" w:left="78" w:firstLineChars="200" w:firstLine="420"/>
        <w:rPr>
          <w:rFonts w:asciiTheme="minorEastAsia" w:eastAsiaTheme="minorEastAsia" w:hAnsiTheme="minorEastAsia"/>
          <w:szCs w:val="21"/>
        </w:rPr>
      </w:pPr>
      <w:r w:rsidRPr="008E7C1D">
        <w:rPr>
          <w:rFonts w:asciiTheme="minorEastAsia" w:eastAsiaTheme="minorEastAsia" w:hAnsiTheme="minorEastAsia" w:hint="eastAsia"/>
          <w:szCs w:val="21"/>
        </w:rPr>
        <w:t>若一次投二个标项，只需交纳</w:t>
      </w:r>
      <w:proofErr w:type="gramStart"/>
      <w:r w:rsidRPr="008E7C1D">
        <w:rPr>
          <w:rFonts w:asciiTheme="minorEastAsia" w:eastAsiaTheme="minorEastAsia" w:hAnsiTheme="minorEastAsia" w:hint="eastAsia"/>
          <w:szCs w:val="21"/>
        </w:rPr>
        <w:t>一个标项的</w:t>
      </w:r>
      <w:proofErr w:type="gramEnd"/>
      <w:r w:rsidRPr="008E7C1D">
        <w:rPr>
          <w:rFonts w:asciiTheme="minorEastAsia" w:eastAsiaTheme="minorEastAsia" w:hAnsiTheme="minorEastAsia" w:hint="eastAsia"/>
          <w:szCs w:val="21"/>
        </w:rPr>
        <w:t>议价保证金。</w:t>
      </w:r>
      <w:r w:rsidRPr="008E7C1D">
        <w:rPr>
          <w:rFonts w:asciiTheme="minorEastAsia" w:eastAsiaTheme="minorEastAsia" w:hAnsiTheme="minorEastAsia" w:cs="宋体" w:hint="eastAsia"/>
          <w:kern w:val="0"/>
          <w:szCs w:val="21"/>
        </w:rPr>
        <w:t>交付方式:电汇、</w:t>
      </w:r>
      <w:proofErr w:type="gramStart"/>
      <w:r w:rsidRPr="008E7C1D">
        <w:rPr>
          <w:rFonts w:asciiTheme="minorEastAsia" w:eastAsiaTheme="minorEastAsia" w:hAnsiTheme="minorEastAsia" w:hint="eastAsia"/>
          <w:szCs w:val="21"/>
        </w:rPr>
        <w:t>网银或</w:t>
      </w:r>
      <w:proofErr w:type="gramEnd"/>
      <w:r w:rsidRPr="008E7C1D">
        <w:rPr>
          <w:rFonts w:asciiTheme="minorEastAsia" w:eastAsiaTheme="minorEastAsia" w:hAnsiTheme="minorEastAsia" w:hint="eastAsia"/>
          <w:szCs w:val="21"/>
        </w:rPr>
        <w:t>现金等方式</w:t>
      </w:r>
      <w:r w:rsidRPr="008E7C1D">
        <w:rPr>
          <w:rFonts w:asciiTheme="minorEastAsia" w:eastAsiaTheme="minorEastAsia" w:hAnsiTheme="minorEastAsia" w:cs="宋体" w:hint="eastAsia"/>
          <w:kern w:val="0"/>
          <w:szCs w:val="21"/>
        </w:rPr>
        <w:t>（以电汇</w:t>
      </w:r>
      <w:proofErr w:type="gramStart"/>
      <w:r w:rsidRPr="008E7C1D">
        <w:rPr>
          <w:rFonts w:asciiTheme="minorEastAsia" w:eastAsiaTheme="minorEastAsia" w:hAnsiTheme="minorEastAsia" w:cs="宋体" w:hint="eastAsia"/>
          <w:kern w:val="0"/>
          <w:szCs w:val="21"/>
        </w:rPr>
        <w:t>和</w:t>
      </w:r>
      <w:r w:rsidRPr="008E7C1D">
        <w:rPr>
          <w:rFonts w:asciiTheme="minorEastAsia" w:eastAsiaTheme="minorEastAsia" w:hAnsiTheme="minorEastAsia" w:hint="eastAsia"/>
          <w:szCs w:val="21"/>
        </w:rPr>
        <w:t>网银缴纳</w:t>
      </w:r>
      <w:proofErr w:type="gramEnd"/>
      <w:r w:rsidRPr="008E7C1D">
        <w:rPr>
          <w:rFonts w:asciiTheme="minorEastAsia" w:eastAsiaTheme="minorEastAsia" w:hAnsiTheme="minorEastAsia" w:hint="eastAsia"/>
          <w:szCs w:val="21"/>
        </w:rPr>
        <w:t>方式的</w:t>
      </w:r>
      <w:r w:rsidRPr="008E7C1D">
        <w:rPr>
          <w:rFonts w:asciiTheme="minorEastAsia" w:eastAsiaTheme="minorEastAsia" w:hAnsiTheme="minorEastAsia" w:cs="宋体" w:hint="eastAsia"/>
          <w:kern w:val="0"/>
          <w:szCs w:val="21"/>
        </w:rPr>
        <w:t>应于议价响应文件递交截止时间一个工作日前到帐，以</w:t>
      </w:r>
      <w:r w:rsidRPr="008E7C1D">
        <w:rPr>
          <w:rFonts w:asciiTheme="minorEastAsia" w:eastAsiaTheme="minorEastAsia" w:hAnsiTheme="minorEastAsia" w:hint="eastAsia"/>
          <w:szCs w:val="21"/>
        </w:rPr>
        <w:t>现金方式缴纳的可</w:t>
      </w:r>
      <w:r w:rsidRPr="008E7C1D">
        <w:rPr>
          <w:rFonts w:asciiTheme="minorEastAsia" w:eastAsiaTheme="minorEastAsia" w:hAnsiTheme="minorEastAsia" w:cs="宋体" w:hint="eastAsia"/>
          <w:kern w:val="0"/>
          <w:szCs w:val="21"/>
        </w:rPr>
        <w:t>在递交议价响应文件时缴纳）。</w:t>
      </w:r>
    </w:p>
    <w:p w:rsidR="008E7C1D" w:rsidRPr="008E7C1D" w:rsidRDefault="008E7C1D" w:rsidP="009F0EA4">
      <w:pPr>
        <w:spacing w:line="276" w:lineRule="auto"/>
        <w:ind w:leftChars="300" w:left="630"/>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户</w:t>
      </w:r>
      <w:r w:rsidRPr="008E7C1D">
        <w:rPr>
          <w:rFonts w:asciiTheme="minorEastAsia" w:eastAsiaTheme="minorEastAsia" w:hAnsiTheme="minorEastAsia" w:cs="宋体" w:hint="eastAsia"/>
          <w:kern w:val="0"/>
          <w:szCs w:val="21"/>
        </w:rPr>
        <w:t xml:space="preserve">  </w:t>
      </w:r>
      <w:r w:rsidRPr="008E7C1D">
        <w:rPr>
          <w:rFonts w:asciiTheme="minorEastAsia" w:eastAsiaTheme="minorEastAsia" w:hAnsiTheme="minorEastAsia" w:cs="宋体"/>
          <w:kern w:val="0"/>
          <w:szCs w:val="21"/>
        </w:rPr>
        <w:t>名：温州</w:t>
      </w:r>
      <w:r w:rsidRPr="008E7C1D">
        <w:rPr>
          <w:rFonts w:asciiTheme="minorEastAsia" w:eastAsiaTheme="minorEastAsia" w:hAnsiTheme="minorEastAsia" w:cs="宋体" w:hint="eastAsia"/>
          <w:kern w:val="0"/>
          <w:szCs w:val="21"/>
        </w:rPr>
        <w:t>医科大学</w:t>
      </w:r>
    </w:p>
    <w:p w:rsidR="008E7C1D" w:rsidRPr="008E7C1D" w:rsidRDefault="008E7C1D" w:rsidP="009F0EA4">
      <w:pPr>
        <w:spacing w:line="276" w:lineRule="auto"/>
        <w:ind w:leftChars="300" w:left="630"/>
        <w:rPr>
          <w:rFonts w:asciiTheme="minorEastAsia" w:eastAsiaTheme="minorEastAsia" w:hAnsiTheme="minorEastAsia" w:cs="宋体"/>
          <w:kern w:val="0"/>
          <w:szCs w:val="21"/>
        </w:rPr>
      </w:pPr>
      <w:r w:rsidRPr="008E7C1D">
        <w:rPr>
          <w:rFonts w:asciiTheme="minorEastAsia" w:eastAsiaTheme="minorEastAsia" w:hAnsiTheme="minorEastAsia" w:cs="宋体"/>
          <w:kern w:val="0"/>
          <w:szCs w:val="21"/>
        </w:rPr>
        <w:t>开户行：</w:t>
      </w:r>
      <w:r w:rsidRPr="008E7C1D">
        <w:rPr>
          <w:rFonts w:asciiTheme="minorEastAsia" w:eastAsiaTheme="minorEastAsia" w:hAnsiTheme="minorEastAsia" w:cs="宋体" w:hint="eastAsia"/>
          <w:kern w:val="0"/>
          <w:szCs w:val="21"/>
        </w:rPr>
        <w:t>工行城南支行</w:t>
      </w:r>
    </w:p>
    <w:p w:rsidR="008E7C1D" w:rsidRPr="008E7C1D" w:rsidRDefault="008E7C1D" w:rsidP="009F0EA4">
      <w:pPr>
        <w:widowControl/>
        <w:spacing w:before="67" w:after="67" w:line="276" w:lineRule="auto"/>
        <w:ind w:leftChars="300" w:left="630" w:right="67"/>
        <w:outlineLvl w:val="0"/>
        <w:rPr>
          <w:rFonts w:asciiTheme="minorEastAsia" w:eastAsiaTheme="minorEastAsia" w:hAnsiTheme="minorEastAsia" w:cs="宋体"/>
          <w:kern w:val="0"/>
          <w:szCs w:val="21"/>
        </w:rPr>
      </w:pPr>
      <w:proofErr w:type="gramStart"/>
      <w:r w:rsidRPr="008E7C1D">
        <w:rPr>
          <w:rFonts w:asciiTheme="minorEastAsia" w:eastAsiaTheme="minorEastAsia" w:hAnsiTheme="minorEastAsia" w:cs="宋体"/>
          <w:kern w:val="0"/>
          <w:szCs w:val="21"/>
        </w:rPr>
        <w:t>账</w:t>
      </w:r>
      <w:proofErr w:type="gramEnd"/>
      <w:r w:rsidRPr="008E7C1D">
        <w:rPr>
          <w:rFonts w:asciiTheme="minorEastAsia" w:eastAsiaTheme="minorEastAsia" w:hAnsiTheme="minorEastAsia" w:cs="宋体" w:hint="eastAsia"/>
          <w:kern w:val="0"/>
          <w:szCs w:val="21"/>
        </w:rPr>
        <w:t xml:space="preserve">  </w:t>
      </w:r>
      <w:r w:rsidRPr="008E7C1D">
        <w:rPr>
          <w:rFonts w:asciiTheme="minorEastAsia" w:eastAsiaTheme="minorEastAsia" w:hAnsiTheme="minorEastAsia" w:cs="宋体"/>
          <w:kern w:val="0"/>
          <w:szCs w:val="21"/>
        </w:rPr>
        <w:t>号：1203219009064002420</w:t>
      </w:r>
    </w:p>
    <w:p w:rsidR="008E7C1D" w:rsidRPr="008E7C1D" w:rsidRDefault="008E7C1D" w:rsidP="009F0EA4">
      <w:pPr>
        <w:pStyle w:val="af2"/>
        <w:widowControl/>
        <w:numPr>
          <w:ilvl w:val="0"/>
          <w:numId w:val="1"/>
        </w:numPr>
        <w:snapToGrid w:val="0"/>
        <w:spacing w:before="67" w:after="67" w:line="276" w:lineRule="auto"/>
        <w:ind w:right="67" w:firstLineChars="0"/>
        <w:jc w:val="left"/>
        <w:outlineLvl w:val="0"/>
        <w:rPr>
          <w:rFonts w:asciiTheme="minorEastAsia" w:eastAsiaTheme="minorEastAsia" w:hAnsiTheme="minorEastAsia" w:cs="宋体"/>
          <w:kern w:val="0"/>
          <w:szCs w:val="21"/>
        </w:rPr>
      </w:pPr>
      <w:r w:rsidRPr="008E7C1D">
        <w:rPr>
          <w:rFonts w:asciiTheme="minorEastAsia" w:eastAsiaTheme="minorEastAsia" w:hAnsiTheme="minorEastAsia" w:hint="eastAsia"/>
          <w:b/>
          <w:szCs w:val="21"/>
        </w:rPr>
        <w:t>联系方式：</w:t>
      </w:r>
    </w:p>
    <w:p w:rsidR="008E7C1D" w:rsidRPr="008E7C1D" w:rsidRDefault="008E7C1D" w:rsidP="009F0EA4">
      <w:pPr>
        <w:widowControl/>
        <w:spacing w:before="67" w:after="67" w:line="276" w:lineRule="auto"/>
        <w:ind w:left="720" w:right="67"/>
        <w:outlineLvl w:val="0"/>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采购人名称：温州医科大学</w:t>
      </w:r>
    </w:p>
    <w:p w:rsidR="008E7C1D" w:rsidRPr="008E7C1D" w:rsidRDefault="008E7C1D" w:rsidP="009F0EA4">
      <w:pPr>
        <w:widowControl/>
        <w:spacing w:before="67" w:after="67" w:line="276" w:lineRule="auto"/>
        <w:ind w:left="720" w:right="67"/>
        <w:outlineLvl w:val="0"/>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 xml:space="preserve">地点：温州医科大学茶山校区同心楼401室 </w:t>
      </w:r>
    </w:p>
    <w:p w:rsidR="008E7C1D" w:rsidRPr="008E7C1D" w:rsidRDefault="008E7C1D" w:rsidP="009F0EA4">
      <w:pPr>
        <w:widowControl/>
        <w:spacing w:before="67" w:after="67" w:line="276" w:lineRule="auto"/>
        <w:ind w:left="720" w:right="67"/>
        <w:outlineLvl w:val="0"/>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 xml:space="preserve">联系人：施老师 </w:t>
      </w:r>
    </w:p>
    <w:p w:rsidR="008E7C1D" w:rsidRPr="008E7C1D" w:rsidRDefault="008E7C1D" w:rsidP="009F0EA4">
      <w:pPr>
        <w:widowControl/>
        <w:spacing w:before="67" w:after="67" w:line="276" w:lineRule="auto"/>
        <w:ind w:left="720" w:right="67"/>
        <w:outlineLvl w:val="0"/>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电话/传真:</w:t>
      </w:r>
      <w:r w:rsidRPr="008E7C1D">
        <w:rPr>
          <w:rFonts w:asciiTheme="minorEastAsia" w:eastAsiaTheme="minorEastAsia" w:hAnsiTheme="minorEastAsia" w:cs="宋体"/>
          <w:kern w:val="0"/>
          <w:szCs w:val="21"/>
        </w:rPr>
        <w:t>0577-86689938</w:t>
      </w:r>
      <w:r w:rsidRPr="008E7C1D">
        <w:rPr>
          <w:rFonts w:asciiTheme="minorEastAsia" w:eastAsiaTheme="minorEastAsia" w:hAnsiTheme="minorEastAsia" w:cs="宋体" w:hint="eastAsia"/>
          <w:kern w:val="0"/>
          <w:szCs w:val="21"/>
        </w:rPr>
        <w:t xml:space="preserve">                                                                                               </w:t>
      </w:r>
    </w:p>
    <w:p w:rsidR="008E7C1D" w:rsidRPr="008E7C1D" w:rsidRDefault="008E7C1D" w:rsidP="009F0EA4">
      <w:pPr>
        <w:widowControl/>
        <w:spacing w:line="276" w:lineRule="auto"/>
        <w:jc w:val="righ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温州医科大学</w:t>
      </w:r>
    </w:p>
    <w:p w:rsidR="00120799" w:rsidRPr="008E7C1D" w:rsidRDefault="008E7C1D" w:rsidP="009F0EA4">
      <w:pPr>
        <w:widowControl/>
        <w:spacing w:line="276" w:lineRule="auto"/>
        <w:ind w:firstLine="480"/>
        <w:jc w:val="right"/>
        <w:rPr>
          <w:rFonts w:asciiTheme="minorEastAsia" w:eastAsiaTheme="minorEastAsia" w:hAnsiTheme="minorEastAsia" w:cs="宋体"/>
          <w:kern w:val="0"/>
          <w:szCs w:val="21"/>
        </w:rPr>
      </w:pPr>
      <w:r w:rsidRPr="008E7C1D">
        <w:rPr>
          <w:rFonts w:asciiTheme="minorEastAsia" w:eastAsiaTheme="minorEastAsia" w:hAnsiTheme="minorEastAsia" w:cs="宋体" w:hint="eastAsia"/>
          <w:kern w:val="0"/>
          <w:szCs w:val="21"/>
        </w:rPr>
        <w:t>                      二〇一五年六月</w:t>
      </w:r>
      <w:r w:rsidR="009F0EA4">
        <w:rPr>
          <w:rFonts w:asciiTheme="minorEastAsia" w:eastAsiaTheme="minorEastAsia" w:hAnsiTheme="minorEastAsia" w:cs="宋体" w:hint="eastAsia"/>
          <w:kern w:val="0"/>
          <w:szCs w:val="21"/>
        </w:rPr>
        <w:t>三</w:t>
      </w:r>
      <w:r w:rsidRPr="008E7C1D">
        <w:rPr>
          <w:rFonts w:asciiTheme="minorEastAsia" w:eastAsiaTheme="minorEastAsia" w:hAnsiTheme="minorEastAsia" w:cs="宋体" w:hint="eastAsia"/>
          <w:kern w:val="0"/>
          <w:szCs w:val="21"/>
        </w:rPr>
        <w:t>日</w:t>
      </w:r>
      <w:bookmarkStart w:id="5" w:name="_Toc364256013"/>
      <w:bookmarkStart w:id="6" w:name="_Toc383601548"/>
      <w:bookmarkEnd w:id="3"/>
    </w:p>
    <w:p w:rsidR="008E7C1D" w:rsidRDefault="008E7C1D" w:rsidP="009F0EA4">
      <w:pPr>
        <w:spacing w:line="276"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9F0EA4">
      <w:pPr>
        <w:spacing w:line="360" w:lineRule="auto"/>
        <w:rPr>
          <w:rFonts w:asciiTheme="minorEastAsia" w:eastAsiaTheme="minorEastAsia" w:hAnsiTheme="minorEastAsia"/>
          <w:b/>
          <w:sz w:val="32"/>
          <w:szCs w:val="32"/>
        </w:rPr>
      </w:pP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5"/>
      <w:bookmarkEnd w:id="6"/>
    </w:p>
    <w:p w:rsidR="00B34325" w:rsidRPr="00801EB9"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801EB9">
        <w:rPr>
          <w:rFonts w:asciiTheme="minorEastAsia" w:eastAsiaTheme="minorEastAsia" w:hAnsiTheme="minorEastAsia" w:hint="eastAsia"/>
          <w:b/>
        </w:rPr>
        <w:t>一、说明</w:t>
      </w:r>
      <w:bookmarkEnd w:id="7"/>
      <w:bookmarkEnd w:id="8"/>
    </w:p>
    <w:p w:rsidR="00B34325" w:rsidRPr="00801EB9" w:rsidRDefault="00B34325" w:rsidP="00B34325">
      <w:pPr>
        <w:spacing w:line="360" w:lineRule="auto"/>
        <w:rPr>
          <w:rFonts w:asciiTheme="minorEastAsia" w:eastAsiaTheme="minorEastAsia" w:hAnsiTheme="minorEastAsia"/>
        </w:rPr>
      </w:pPr>
      <w:bookmarkStart w:id="9" w:name="_Toc364256015"/>
      <w:bookmarkStart w:id="10" w:name="_Toc383601550"/>
      <w:r w:rsidRPr="00801EB9">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6"/>
      <w:bookmarkStart w:id="12" w:name="_Toc383601551"/>
      <w:r w:rsidRPr="00801EB9">
        <w:rPr>
          <w:rFonts w:asciiTheme="minorEastAsia" w:eastAsiaTheme="minorEastAsia" w:hAnsiTheme="minorEastAsia" w:hint="eastAsia"/>
        </w:rPr>
        <w:t>2.  议价内容：</w:t>
      </w:r>
      <w:bookmarkEnd w:id="11"/>
      <w:r w:rsidRPr="00801EB9">
        <w:rPr>
          <w:rFonts w:asciiTheme="minorEastAsia" w:eastAsiaTheme="minorEastAsia" w:hAnsiTheme="minorEastAsia" w:hint="eastAsia"/>
        </w:rPr>
        <w:t>详见第六部分议价内容及要求。</w:t>
      </w:r>
      <w:bookmarkEnd w:id="12"/>
    </w:p>
    <w:p w:rsidR="00B34325" w:rsidRPr="00801EB9" w:rsidRDefault="00B34325" w:rsidP="00B34325">
      <w:pPr>
        <w:spacing w:line="360" w:lineRule="auto"/>
        <w:rPr>
          <w:rFonts w:asciiTheme="minorEastAsia" w:eastAsiaTheme="minorEastAsia" w:hAnsiTheme="minorEastAsia"/>
        </w:rPr>
      </w:pPr>
      <w:bookmarkStart w:id="13" w:name="_Toc364256017"/>
      <w:bookmarkStart w:id="14" w:name="_Toc383601552"/>
      <w:r w:rsidRPr="00801EB9">
        <w:rPr>
          <w:rFonts w:asciiTheme="minorEastAsia" w:eastAsiaTheme="minorEastAsia" w:hAnsiTheme="minorEastAsia" w:hint="eastAsia"/>
        </w:rPr>
        <w:t>3.  合格供应商</w:t>
      </w:r>
      <w:bookmarkEnd w:id="13"/>
      <w:bookmarkEnd w:id="14"/>
    </w:p>
    <w:p w:rsidR="00B34325" w:rsidRPr="00801EB9" w:rsidRDefault="00B34325" w:rsidP="00B34325">
      <w:pPr>
        <w:spacing w:line="360" w:lineRule="auto"/>
        <w:rPr>
          <w:rFonts w:asciiTheme="minorEastAsia" w:eastAsiaTheme="minorEastAsia" w:hAnsiTheme="minorEastAsia"/>
        </w:rPr>
      </w:pPr>
      <w:bookmarkStart w:id="15" w:name="_Toc364256018"/>
      <w:r w:rsidRPr="00801EB9">
        <w:rPr>
          <w:rFonts w:asciiTheme="minorEastAsia" w:eastAsiaTheme="minorEastAsia" w:hAnsiTheme="minorEastAsia" w:hint="eastAsia"/>
        </w:rPr>
        <w:t>3.1符合《中华人民共和国政府采购法》</w:t>
      </w:r>
      <w:bookmarkEnd w:id="15"/>
      <w:r w:rsidRPr="00801EB9">
        <w:rPr>
          <w:rFonts w:asciiTheme="minorEastAsia" w:eastAsiaTheme="minorEastAsia" w:hAnsiTheme="minorEastAsia" w:hint="eastAsia"/>
        </w:rPr>
        <w:t>第二十二条规定的议价响应</w:t>
      </w:r>
      <w:proofErr w:type="gramStart"/>
      <w:r w:rsidRPr="00801EB9">
        <w:rPr>
          <w:rFonts w:asciiTheme="minorEastAsia" w:eastAsiaTheme="minorEastAsia" w:hAnsiTheme="minorEastAsia" w:hint="eastAsia"/>
        </w:rPr>
        <w:t>方资格</w:t>
      </w:r>
      <w:proofErr w:type="gramEnd"/>
      <w:r w:rsidRPr="00801EB9">
        <w:rPr>
          <w:rFonts w:asciiTheme="minorEastAsia" w:eastAsiaTheme="minorEastAsia" w:hAnsiTheme="minorEastAsia" w:hint="eastAsia"/>
        </w:rPr>
        <w:t>条件；</w:t>
      </w:r>
    </w:p>
    <w:p w:rsidR="00C331CE" w:rsidRPr="00C331CE" w:rsidRDefault="00C331CE" w:rsidP="00C331CE">
      <w:pPr>
        <w:widowControl/>
        <w:spacing w:line="360" w:lineRule="auto"/>
        <w:jc w:val="left"/>
        <w:rPr>
          <w:rFonts w:ascii="宋体" w:hAnsi="宋体" w:cs="宋体"/>
          <w:kern w:val="0"/>
          <w:szCs w:val="21"/>
        </w:rPr>
      </w:pPr>
      <w:bookmarkStart w:id="16" w:name="_Toc364256021"/>
      <w:bookmarkStart w:id="17" w:name="_Toc383601553"/>
      <w:r>
        <w:rPr>
          <w:rFonts w:asciiTheme="minorEastAsia" w:eastAsiaTheme="minorEastAsia" w:hAnsiTheme="minorEastAsia" w:cs="宋体" w:hint="eastAsia"/>
          <w:kern w:val="0"/>
          <w:szCs w:val="21"/>
        </w:rPr>
        <w:t>3.</w:t>
      </w:r>
      <w:r w:rsidRPr="00C331CE">
        <w:rPr>
          <w:rFonts w:ascii="宋体" w:hAnsi="宋体" w:cs="宋体"/>
          <w:kern w:val="0"/>
          <w:szCs w:val="21"/>
        </w:rPr>
        <w:t>2、专业的制造商或</w:t>
      </w:r>
      <w:r w:rsidRPr="00C331CE">
        <w:rPr>
          <w:rFonts w:ascii="宋体" w:hAnsi="宋体" w:cs="宋体" w:hint="eastAsia"/>
          <w:kern w:val="0"/>
          <w:szCs w:val="21"/>
        </w:rPr>
        <w:t>相关设备专业维修公司</w:t>
      </w:r>
      <w:r w:rsidRPr="00C331CE">
        <w:rPr>
          <w:rFonts w:ascii="宋体" w:hAnsi="宋体" w:cs="宋体"/>
          <w:kern w:val="0"/>
          <w:szCs w:val="21"/>
        </w:rPr>
        <w:t>，必须有相关</w:t>
      </w:r>
      <w:proofErr w:type="gramStart"/>
      <w:r w:rsidRPr="00C331CE">
        <w:rPr>
          <w:rFonts w:ascii="宋体" w:hAnsi="宋体" w:cs="宋体"/>
          <w:kern w:val="0"/>
          <w:szCs w:val="21"/>
        </w:rPr>
        <w:t>设备</w:t>
      </w:r>
      <w:r w:rsidRPr="00C331CE">
        <w:rPr>
          <w:rFonts w:ascii="宋体" w:hAnsi="宋体" w:cs="宋体" w:hint="eastAsia"/>
          <w:kern w:val="0"/>
          <w:szCs w:val="21"/>
        </w:rPr>
        <w:t>维保</w:t>
      </w:r>
      <w:r w:rsidRPr="00C331CE">
        <w:rPr>
          <w:rFonts w:ascii="宋体" w:hAnsi="宋体" w:cs="宋体"/>
          <w:kern w:val="0"/>
          <w:szCs w:val="21"/>
        </w:rPr>
        <w:t>的</w:t>
      </w:r>
      <w:proofErr w:type="gramEnd"/>
      <w:r w:rsidRPr="00C331CE">
        <w:rPr>
          <w:rFonts w:ascii="宋体" w:hAnsi="宋体" w:cs="宋体"/>
          <w:kern w:val="0"/>
          <w:szCs w:val="21"/>
        </w:rPr>
        <w:t>经验，并具有良好信誉和售后服务能力的供应商</w:t>
      </w:r>
    </w:p>
    <w:p w:rsidR="00C331CE" w:rsidRPr="00C331CE" w:rsidRDefault="00C331CE" w:rsidP="00C331CE">
      <w:pPr>
        <w:widowControl/>
        <w:spacing w:line="360" w:lineRule="auto"/>
        <w:jc w:val="left"/>
        <w:rPr>
          <w:rFonts w:ascii="宋体" w:hAnsi="宋体" w:cs="宋体"/>
          <w:kern w:val="0"/>
          <w:szCs w:val="21"/>
        </w:rPr>
      </w:pPr>
      <w:r>
        <w:rPr>
          <w:rFonts w:asciiTheme="minorEastAsia" w:eastAsiaTheme="minorEastAsia" w:hAnsiTheme="minorEastAsia" w:cs="宋体" w:hint="eastAsia"/>
          <w:kern w:val="0"/>
          <w:szCs w:val="21"/>
        </w:rPr>
        <w:t>3.</w:t>
      </w:r>
      <w:r w:rsidRPr="00C331CE">
        <w:rPr>
          <w:rFonts w:ascii="宋体" w:hAnsi="宋体" w:cs="宋体"/>
          <w:kern w:val="0"/>
          <w:szCs w:val="21"/>
        </w:rPr>
        <w:t>3、谢绝联合体投标。</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议价供应商代表</w:t>
      </w:r>
      <w:bookmarkEnd w:id="16"/>
      <w:bookmarkEnd w:id="17"/>
    </w:p>
    <w:p w:rsidR="00B34325" w:rsidRPr="00801EB9" w:rsidRDefault="00B34325" w:rsidP="00B34325">
      <w:pPr>
        <w:spacing w:line="360" w:lineRule="auto"/>
        <w:rPr>
          <w:rFonts w:asciiTheme="minorEastAsia" w:eastAsiaTheme="minorEastAsia" w:hAnsiTheme="minorEastAsia"/>
        </w:rPr>
      </w:pPr>
      <w:bookmarkStart w:id="18"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8"/>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19" w:name="_Toc364256023"/>
      <w:bookmarkStart w:id="20" w:name="_Toc383601554"/>
      <w:r w:rsidRPr="00801EB9">
        <w:rPr>
          <w:rFonts w:asciiTheme="minorEastAsia" w:eastAsiaTheme="minorEastAsia" w:hAnsiTheme="minorEastAsia" w:hint="eastAsia"/>
        </w:rPr>
        <w:t>5.  议价费用</w:t>
      </w:r>
      <w:bookmarkEnd w:id="19"/>
      <w:bookmarkEnd w:id="20"/>
    </w:p>
    <w:p w:rsidR="00B34325" w:rsidRPr="00801EB9" w:rsidRDefault="00B34325" w:rsidP="00B34325">
      <w:pPr>
        <w:spacing w:line="360" w:lineRule="auto"/>
        <w:rPr>
          <w:rFonts w:asciiTheme="minorEastAsia" w:eastAsiaTheme="minorEastAsia" w:hAnsiTheme="minorEastAsia"/>
        </w:rPr>
      </w:pPr>
      <w:bookmarkStart w:id="21" w:name="_Toc364256024"/>
      <w:r w:rsidRPr="00801EB9">
        <w:rPr>
          <w:rFonts w:asciiTheme="minorEastAsia" w:eastAsiaTheme="minorEastAsia" w:hAnsiTheme="minorEastAsia" w:hint="eastAsia"/>
        </w:rPr>
        <w:t>5.1不论议价的结果如何，议价供应商应自行承担所有与参加议价有关的全部费用。</w:t>
      </w:r>
      <w:bookmarkEnd w:id="21"/>
    </w:p>
    <w:p w:rsidR="00B34325" w:rsidRPr="00801EB9" w:rsidRDefault="00B34325" w:rsidP="00B34325">
      <w:pPr>
        <w:spacing w:line="360" w:lineRule="auto"/>
        <w:jc w:val="center"/>
        <w:rPr>
          <w:rFonts w:asciiTheme="minorEastAsia" w:eastAsiaTheme="minorEastAsia" w:hAnsiTheme="minorEastAsia"/>
          <w:b/>
        </w:rPr>
      </w:pPr>
      <w:bookmarkStart w:id="22" w:name="_Toc364256025"/>
      <w:bookmarkStart w:id="23" w:name="_Toc383601555"/>
      <w:r w:rsidRPr="00801EB9">
        <w:rPr>
          <w:rFonts w:asciiTheme="minorEastAsia" w:eastAsiaTheme="minorEastAsia" w:hAnsiTheme="minorEastAsia" w:hint="eastAsia"/>
          <w:b/>
        </w:rPr>
        <w:t>二、议价采购文件</w:t>
      </w:r>
      <w:bookmarkEnd w:id="22"/>
      <w:bookmarkEnd w:id="23"/>
    </w:p>
    <w:p w:rsidR="00B34325" w:rsidRPr="00801EB9" w:rsidRDefault="00B34325" w:rsidP="00B34325">
      <w:pPr>
        <w:spacing w:line="360" w:lineRule="auto"/>
        <w:rPr>
          <w:rFonts w:asciiTheme="minorEastAsia" w:eastAsiaTheme="minorEastAsia" w:hAnsiTheme="minorEastAsia"/>
        </w:rPr>
      </w:pPr>
      <w:bookmarkStart w:id="24" w:name="_Toc383601556"/>
      <w:r w:rsidRPr="00801EB9">
        <w:rPr>
          <w:rFonts w:asciiTheme="minorEastAsia" w:eastAsiaTheme="minorEastAsia" w:hAnsiTheme="minorEastAsia" w:hint="eastAsia"/>
        </w:rPr>
        <w:t>1.  议价采购文件由议价采购文件目录所列内容及相关资料组成。</w:t>
      </w:r>
      <w:bookmarkEnd w:id="24"/>
    </w:p>
    <w:p w:rsidR="00B34325" w:rsidRPr="00801EB9" w:rsidRDefault="00B34325" w:rsidP="00B34325">
      <w:pPr>
        <w:spacing w:line="360" w:lineRule="auto"/>
        <w:rPr>
          <w:rFonts w:asciiTheme="minorEastAsia" w:eastAsiaTheme="minorEastAsia" w:hAnsiTheme="minorEastAsia"/>
        </w:rPr>
      </w:pPr>
      <w:bookmarkStart w:id="25" w:name="_Toc383601557"/>
      <w:r w:rsidRPr="00801EB9">
        <w:rPr>
          <w:rFonts w:asciiTheme="minorEastAsia" w:eastAsiaTheme="minorEastAsia" w:hAnsiTheme="minorEastAsia" w:hint="eastAsia"/>
        </w:rPr>
        <w:t>2.  议价采购文件的澄清</w:t>
      </w:r>
      <w:bookmarkEnd w:id="2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 xml:space="preserve">同意议价采购文件所有条款。 </w:t>
      </w:r>
    </w:p>
    <w:p w:rsidR="00B34325" w:rsidRPr="00801EB9" w:rsidRDefault="00B34325" w:rsidP="00B34325">
      <w:pPr>
        <w:spacing w:line="360" w:lineRule="auto"/>
        <w:rPr>
          <w:rFonts w:asciiTheme="minorEastAsia" w:eastAsiaTheme="minorEastAsia" w:hAnsiTheme="minorEastAsia"/>
        </w:rPr>
      </w:pPr>
      <w:bookmarkStart w:id="26" w:name="_Toc383601558"/>
      <w:r w:rsidRPr="00801EB9">
        <w:rPr>
          <w:rFonts w:asciiTheme="minorEastAsia" w:eastAsiaTheme="minorEastAsia" w:hAnsiTheme="minorEastAsia" w:hint="eastAsia"/>
        </w:rPr>
        <w:t>3. 议价采购文件的修改</w:t>
      </w:r>
      <w:bookmarkEnd w:id="2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7" w:name="_Toc364256026"/>
      <w:bookmarkStart w:id="28" w:name="_Toc383601559"/>
      <w:r w:rsidRPr="00801EB9">
        <w:rPr>
          <w:rFonts w:asciiTheme="minorEastAsia" w:eastAsiaTheme="minorEastAsia" w:hAnsiTheme="minorEastAsia" w:hint="eastAsia"/>
          <w:b/>
        </w:rPr>
        <w:t>三、报价文件的编制</w:t>
      </w:r>
      <w:bookmarkEnd w:id="27"/>
      <w:bookmarkEnd w:id="28"/>
    </w:p>
    <w:p w:rsidR="00B34325" w:rsidRPr="00801EB9" w:rsidRDefault="00B34325" w:rsidP="00B34325">
      <w:pPr>
        <w:spacing w:line="360" w:lineRule="auto"/>
        <w:rPr>
          <w:rFonts w:asciiTheme="minorEastAsia" w:eastAsiaTheme="minorEastAsia" w:hAnsiTheme="minorEastAsia"/>
        </w:rPr>
      </w:pPr>
      <w:bookmarkStart w:id="29"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实质性响应，是议价供应商的风险，并可能导致其报价被拒绝。</w:t>
      </w:r>
      <w:bookmarkEnd w:id="29"/>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0"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0"/>
    </w:p>
    <w:p w:rsidR="00B34325" w:rsidRPr="00801EB9" w:rsidRDefault="00B34325" w:rsidP="00B34325">
      <w:pPr>
        <w:spacing w:line="360" w:lineRule="auto"/>
        <w:rPr>
          <w:rFonts w:asciiTheme="minorEastAsia" w:eastAsiaTheme="minorEastAsia" w:hAnsiTheme="minorEastAsia"/>
        </w:rPr>
      </w:pPr>
      <w:bookmarkStart w:id="31" w:name="_Toc383601562"/>
      <w:r w:rsidRPr="00801EB9">
        <w:rPr>
          <w:rFonts w:asciiTheme="minorEastAsia" w:eastAsiaTheme="minorEastAsia" w:hAnsiTheme="minorEastAsia" w:hint="eastAsia"/>
        </w:rPr>
        <w:t>3.  报价文件的构成：</w:t>
      </w:r>
      <w:bookmarkEnd w:id="3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w:t>
      </w:r>
      <w:r w:rsidR="00C331CE">
        <w:rPr>
          <w:rFonts w:asciiTheme="minorEastAsia" w:eastAsiaTheme="minorEastAsia" w:hAnsiTheme="minorEastAsia" w:hint="eastAsia"/>
        </w:rPr>
        <w:t>（附件三</w:t>
      </w:r>
      <w:r w:rsidRPr="00801EB9">
        <w:rPr>
          <w:rFonts w:asciiTheme="minorEastAsia" w:eastAsiaTheme="minorEastAsia" w:hAnsiTheme="minorEastAsia" w:hint="eastAsia"/>
        </w:rPr>
        <w:t xml:space="preserve">）                 </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资格证明文件                                     </w:t>
      </w:r>
      <w:r w:rsidR="00C331CE">
        <w:rPr>
          <w:rFonts w:asciiTheme="minorEastAsia" w:eastAsiaTheme="minorEastAsia" w:hAnsiTheme="minorEastAsia" w:hint="eastAsia"/>
        </w:rPr>
        <w:t>（附件四</w:t>
      </w:r>
      <w:r w:rsidRPr="00801EB9">
        <w:rPr>
          <w:rFonts w:asciiTheme="minorEastAsia" w:eastAsiaTheme="minorEastAsia" w:hAnsiTheme="minorEastAsia" w:hint="eastAsia"/>
        </w:rPr>
        <w:t>（1）-（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B34325" w:rsidP="00825D20">
      <w:pPr>
        <w:pStyle w:val="af2"/>
        <w:numPr>
          <w:ilvl w:val="0"/>
          <w:numId w:val="4"/>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法定代表人授权书</w:t>
      </w:r>
    </w:p>
    <w:p w:rsidR="00B34325" w:rsidRPr="00801EB9" w:rsidRDefault="00B34325" w:rsidP="00825D20">
      <w:pPr>
        <w:pStyle w:val="af2"/>
        <w:numPr>
          <w:ilvl w:val="0"/>
          <w:numId w:val="4"/>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w:t>
      </w:r>
      <w:proofErr w:type="gramStart"/>
      <w:r w:rsidRPr="00801EB9">
        <w:rPr>
          <w:rFonts w:asciiTheme="minorEastAsia" w:eastAsiaTheme="minorEastAsia" w:hAnsiTheme="minorEastAsia" w:hint="eastAsia"/>
        </w:rPr>
        <w:t>的</w:t>
      </w:r>
      <w:r w:rsidR="00623039">
        <w:rPr>
          <w:rFonts w:asciiTheme="minorEastAsia" w:eastAsiaTheme="minorEastAsia" w:hAnsiTheme="minorEastAsia" w:hint="eastAsia"/>
        </w:rPr>
        <w:t>维保</w:t>
      </w:r>
      <w:r w:rsidRPr="00801EB9">
        <w:rPr>
          <w:rFonts w:asciiTheme="minorEastAsia" w:eastAsiaTheme="minorEastAsia" w:hAnsiTheme="minorEastAsia" w:hint="eastAsia"/>
        </w:rPr>
        <w:t>授权</w:t>
      </w:r>
      <w:proofErr w:type="gramEnd"/>
      <w:r w:rsidRPr="00801EB9">
        <w:rPr>
          <w:rFonts w:asciiTheme="minorEastAsia" w:eastAsiaTheme="minorEastAsia" w:hAnsiTheme="minorEastAsia" w:hint="eastAsia"/>
        </w:rPr>
        <w:t>函</w:t>
      </w:r>
      <w:r w:rsidR="00387504" w:rsidRPr="00801EB9">
        <w:rPr>
          <w:rFonts w:asciiTheme="minorEastAsia" w:eastAsiaTheme="minorEastAsia" w:hAnsiTheme="minorEastAsia" w:hint="eastAsia"/>
        </w:rPr>
        <w:t>或售后服务承诺书</w:t>
      </w:r>
    </w:p>
    <w:p w:rsidR="00B34325" w:rsidRPr="00801EB9" w:rsidRDefault="00B34325" w:rsidP="00825D20">
      <w:pPr>
        <w:pStyle w:val="af2"/>
        <w:numPr>
          <w:ilvl w:val="0"/>
          <w:numId w:val="4"/>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w:t>
      </w:r>
      <w:r w:rsidR="00623039">
        <w:rPr>
          <w:rFonts w:asciiTheme="minorEastAsia" w:eastAsiaTheme="minorEastAsia" w:hAnsiTheme="minorEastAsia" w:hint="eastAsia"/>
        </w:rPr>
        <w:t>和从事资质证</w:t>
      </w:r>
      <w:r w:rsidR="00363639">
        <w:rPr>
          <w:rFonts w:asciiTheme="minorEastAsia" w:eastAsiaTheme="minorEastAsia" w:hAnsiTheme="minorEastAsia" w:hint="eastAsia"/>
        </w:rPr>
        <w:t>书</w:t>
      </w:r>
      <w:r w:rsidRPr="00801EB9">
        <w:rPr>
          <w:rFonts w:asciiTheme="minorEastAsia" w:eastAsiaTheme="minorEastAsia" w:hAnsiTheme="minorEastAsia" w:hint="eastAsia"/>
        </w:rPr>
        <w:t>等相关证件 （复印件盖公章）</w:t>
      </w:r>
    </w:p>
    <w:p w:rsidR="00E55EEC" w:rsidRPr="00801EB9" w:rsidRDefault="00E55EEC"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同类产品的销售业绩                          </w:t>
      </w:r>
      <w:r w:rsidR="00C331CE">
        <w:rPr>
          <w:rFonts w:asciiTheme="minorEastAsia" w:eastAsiaTheme="minorEastAsia" w:hAnsiTheme="minorEastAsia" w:hint="eastAsia"/>
        </w:rPr>
        <w:t>（附件五</w:t>
      </w:r>
      <w:r w:rsidRPr="00801EB9">
        <w:rPr>
          <w:rFonts w:asciiTheme="minorEastAsia" w:eastAsiaTheme="minorEastAsia" w:hAnsiTheme="minorEastAsia" w:hint="eastAsia"/>
        </w:rPr>
        <w:t>）</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w:t>
      </w:r>
      <w:r w:rsidR="00623039" w:rsidRPr="00623039">
        <w:rPr>
          <w:rFonts w:asciiTheme="minorEastAsia" w:eastAsiaTheme="minorEastAsia" w:hAnsiTheme="minorEastAsia" w:hint="eastAsia"/>
        </w:rPr>
        <w:t>保修服务</w:t>
      </w:r>
      <w:r w:rsidRPr="00801EB9">
        <w:rPr>
          <w:rFonts w:asciiTheme="minorEastAsia" w:eastAsiaTheme="minorEastAsia" w:hAnsiTheme="minorEastAsia" w:hint="eastAsia"/>
        </w:rPr>
        <w:t>实施方案、</w:t>
      </w:r>
      <w:r w:rsidR="00623039">
        <w:rPr>
          <w:rFonts w:asciiTheme="minorEastAsia" w:eastAsiaTheme="minorEastAsia" w:hAnsiTheme="minorEastAsia" w:hint="eastAsia"/>
        </w:rPr>
        <w:t>备品备件保障情况、服务响应、服务质量保证、服务验收办法</w:t>
      </w:r>
      <w:r w:rsidRPr="00801EB9">
        <w:rPr>
          <w:rFonts w:asciiTheme="minorEastAsia" w:eastAsiaTheme="minorEastAsia" w:hAnsiTheme="minorEastAsia" w:hint="eastAsia"/>
        </w:rPr>
        <w:t>及具体执行人员情况介绍</w:t>
      </w:r>
      <w:r w:rsidR="00623039">
        <w:rPr>
          <w:rFonts w:asciiTheme="minorEastAsia" w:eastAsiaTheme="minorEastAsia" w:hAnsiTheme="minorEastAsia" w:hint="eastAsia"/>
        </w:rPr>
        <w:t>等</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825D20">
      <w:pPr>
        <w:pStyle w:val="af2"/>
        <w:numPr>
          <w:ilvl w:val="0"/>
          <w:numId w:val="3"/>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2" w:name="_Toc383601563"/>
      <w:r w:rsidRPr="00801EB9">
        <w:rPr>
          <w:rFonts w:asciiTheme="minorEastAsia" w:eastAsiaTheme="minorEastAsia" w:hAnsiTheme="minorEastAsia" w:hint="eastAsia"/>
        </w:rPr>
        <w:t>4．报价</w:t>
      </w:r>
      <w:bookmarkEnd w:id="32"/>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国产设备报价货币为人民币,进口设备报价货币为美元或欧元。</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3" w:name="_Toc383601564"/>
      <w:r w:rsidRPr="00801EB9">
        <w:rPr>
          <w:rFonts w:asciiTheme="minorEastAsia" w:eastAsiaTheme="minorEastAsia" w:hAnsiTheme="minorEastAsia" w:hint="eastAsia"/>
        </w:rPr>
        <w:t>5．议价保证金</w:t>
      </w:r>
      <w:bookmarkEnd w:id="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w:t>
      </w:r>
      <w:proofErr w:type="gramStart"/>
      <w:r w:rsidRPr="00801EB9">
        <w:rPr>
          <w:rFonts w:asciiTheme="minorEastAsia" w:eastAsiaTheme="minorEastAsia" w:hAnsiTheme="minorEastAsia" w:hint="eastAsia"/>
        </w:rPr>
        <w:t>一个标项的</w:t>
      </w:r>
      <w:proofErr w:type="gramEnd"/>
      <w:r w:rsidRPr="00801EB9">
        <w:rPr>
          <w:rFonts w:asciiTheme="minorEastAsia" w:eastAsiaTheme="minorEastAsia" w:hAnsiTheme="minorEastAsia" w:hint="eastAsia"/>
        </w:rPr>
        <w:t>议价保证金（按所需保证金最大额的标准交纳为准）。议价保证金可以电汇（户名：温州医科大学；开户银行：工行城南支行；账号：1203219009064002420；税号：330300470005914）、</w:t>
      </w:r>
      <w:proofErr w:type="gramStart"/>
      <w:r w:rsidRPr="00801EB9">
        <w:rPr>
          <w:rFonts w:asciiTheme="minorEastAsia" w:eastAsiaTheme="minorEastAsia" w:hAnsiTheme="minorEastAsia" w:hint="eastAsia"/>
        </w:rPr>
        <w:t>网银或</w:t>
      </w:r>
      <w:proofErr w:type="gramEnd"/>
      <w:r w:rsidRPr="00801EB9">
        <w:rPr>
          <w:rFonts w:asciiTheme="minorEastAsia" w:eastAsiaTheme="minorEastAsia" w:hAnsiTheme="minorEastAsia" w:hint="eastAsia"/>
        </w:rPr>
        <w:t>现金方式提供。现金需密封，密封袋写明金额、报价供应商单位名称、项目名称（项目编号、标段），密封处加盖报价供应商单位公章或报价供应商代表签字。</w:t>
      </w:r>
      <w:proofErr w:type="gramStart"/>
      <w:r w:rsidRPr="00801EB9">
        <w:rPr>
          <w:rFonts w:asciiTheme="minorEastAsia" w:eastAsiaTheme="minorEastAsia" w:hAnsiTheme="minorEastAsia" w:hint="eastAsia"/>
        </w:rPr>
        <w:t>逾期末交的</w:t>
      </w:r>
      <w:proofErr w:type="gramEnd"/>
      <w:r w:rsidRPr="00801EB9">
        <w:rPr>
          <w:rFonts w:asciiTheme="minorEastAsia" w:eastAsiaTheme="minorEastAsia" w:hAnsiTheme="minorEastAsia" w:hint="eastAsia"/>
        </w:rPr>
        <w:t>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原投标保证金在合同签订后可自动转为履约保证金，不足部分要补足；履约保证金在货到安装验收合格后自动转为质量保证金，待一年质保期满后无质量问题凭供应商开具税务局监制的统一收据</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4" w:name="_Toc383601565"/>
      <w:r w:rsidRPr="00801EB9">
        <w:rPr>
          <w:rFonts w:asciiTheme="minorEastAsia" w:eastAsiaTheme="minorEastAsia" w:hAnsiTheme="minorEastAsia" w:hint="eastAsia"/>
        </w:rPr>
        <w:t>6．议价有效期</w:t>
      </w:r>
      <w:bookmarkEnd w:id="3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5" w:name="_Toc383601566"/>
      <w:r w:rsidRPr="00801EB9">
        <w:rPr>
          <w:rFonts w:asciiTheme="minorEastAsia" w:eastAsiaTheme="minorEastAsia" w:hAnsiTheme="minorEastAsia" w:hint="eastAsia"/>
        </w:rPr>
        <w:t>7．报价文件的签署和规定</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w:t>
      </w:r>
      <w:proofErr w:type="gramStart"/>
      <w:r w:rsidRPr="00801EB9">
        <w:rPr>
          <w:rFonts w:asciiTheme="minorEastAsia" w:eastAsiaTheme="minorEastAsia" w:hAnsiTheme="minorEastAsia" w:hint="eastAsia"/>
          <w:b/>
        </w:rPr>
        <w:t>抽杆夹</w:t>
      </w:r>
      <w:proofErr w:type="gramEnd"/>
      <w:r w:rsidRPr="00801EB9">
        <w:rPr>
          <w:rFonts w:asciiTheme="minorEastAsia" w:eastAsiaTheme="minorEastAsia" w:hAnsiTheme="minorEastAsia" w:hint="eastAsia"/>
          <w:b/>
        </w:rPr>
        <w:t>、订书机等形式装订，使标书可以拆卸或者在翻动过程中易脱落的一种装订方式）的议价文件将被视为无效。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w:t>
      </w:r>
      <w:proofErr w:type="gramStart"/>
      <w:r w:rsidRPr="00801EB9">
        <w:rPr>
          <w:rFonts w:asciiTheme="minorEastAsia" w:eastAsiaTheme="minorEastAsia" w:hAnsiTheme="minorEastAsia" w:hint="eastAsia"/>
        </w:rPr>
        <w:t>旁签署</w:t>
      </w:r>
      <w:proofErr w:type="gramEnd"/>
      <w:r w:rsidRPr="00801EB9">
        <w:rPr>
          <w:rFonts w:asciiTheme="minorEastAsia" w:eastAsiaTheme="minorEastAsia" w:hAnsiTheme="minorEastAsia" w:hint="eastAsia"/>
        </w:rPr>
        <w:t>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6" w:name="_Toc364256027"/>
      <w:bookmarkStart w:id="37" w:name="_Toc383601567"/>
      <w:r w:rsidRPr="00801EB9">
        <w:rPr>
          <w:rFonts w:asciiTheme="minorEastAsia" w:eastAsiaTheme="minorEastAsia" w:hAnsiTheme="minorEastAsia" w:hint="eastAsia"/>
          <w:b/>
        </w:rPr>
        <w:t>四、报价文件的递交</w:t>
      </w:r>
      <w:bookmarkEnd w:id="36"/>
      <w:bookmarkEnd w:id="37"/>
    </w:p>
    <w:p w:rsidR="00B34325" w:rsidRPr="00801EB9" w:rsidRDefault="00B34325" w:rsidP="00B34325">
      <w:pPr>
        <w:spacing w:line="360" w:lineRule="auto"/>
        <w:rPr>
          <w:rFonts w:asciiTheme="minorEastAsia" w:eastAsiaTheme="minorEastAsia" w:hAnsiTheme="minorEastAsia"/>
        </w:rPr>
      </w:pPr>
      <w:bookmarkStart w:id="38" w:name="_Toc383601568"/>
      <w:r w:rsidRPr="00801EB9">
        <w:rPr>
          <w:rFonts w:asciiTheme="minorEastAsia" w:eastAsiaTheme="minorEastAsia" w:hAnsiTheme="minorEastAsia" w:hint="eastAsia"/>
        </w:rPr>
        <w:t>1．议价截止时间</w:t>
      </w:r>
      <w:bookmarkEnd w:id="3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39" w:name="_Toc383601569"/>
      <w:r w:rsidRPr="00801EB9">
        <w:rPr>
          <w:rFonts w:asciiTheme="minorEastAsia" w:eastAsiaTheme="minorEastAsia" w:hAnsiTheme="minorEastAsia" w:hint="eastAsia"/>
        </w:rPr>
        <w:t>2．报价文件的修改和撤回</w:t>
      </w:r>
      <w:bookmarkEnd w:id="3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w:t>
      </w:r>
      <w:proofErr w:type="gramStart"/>
      <w:r w:rsidRPr="00801EB9">
        <w:rPr>
          <w:rFonts w:asciiTheme="minorEastAsia" w:eastAsiaTheme="minorEastAsia" w:hAnsiTheme="minorEastAsia" w:hint="eastAsia"/>
        </w:rPr>
        <w:t>商修改</w:t>
      </w:r>
      <w:proofErr w:type="gramEnd"/>
      <w:r w:rsidRPr="00801EB9">
        <w:rPr>
          <w:rFonts w:asciiTheme="minorEastAsia" w:eastAsiaTheme="minorEastAsia" w:hAnsiTheme="minorEastAsia" w:hint="eastAsia"/>
        </w:rPr>
        <w:t>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0" w:name="_Toc383601570"/>
      <w:r w:rsidRPr="00801EB9">
        <w:rPr>
          <w:rFonts w:asciiTheme="minorEastAsia" w:eastAsiaTheme="minorEastAsia" w:hAnsiTheme="minorEastAsia" w:hint="eastAsia"/>
        </w:rPr>
        <w:t>3．  发生下列情况之一的文件将被拒收。</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1" w:name="_Toc195500489"/>
      <w:bookmarkStart w:id="42" w:name="_Toc195501161"/>
      <w:bookmarkStart w:id="43" w:name="_Toc364256028"/>
      <w:bookmarkStart w:id="44" w:name="_Toc383601571"/>
      <w:r w:rsidRPr="00801EB9">
        <w:rPr>
          <w:rFonts w:asciiTheme="minorEastAsia" w:eastAsiaTheme="minorEastAsia" w:hAnsiTheme="minorEastAsia" w:hint="eastAsia"/>
          <w:b/>
        </w:rPr>
        <w:t>五、 开标和评标</w:t>
      </w:r>
      <w:bookmarkEnd w:id="41"/>
      <w:bookmarkEnd w:id="42"/>
      <w:bookmarkEnd w:id="43"/>
      <w:bookmarkEnd w:id="44"/>
    </w:p>
    <w:p w:rsidR="00B34325" w:rsidRPr="00801EB9" w:rsidRDefault="00B34325" w:rsidP="00B34325">
      <w:pPr>
        <w:spacing w:line="360" w:lineRule="auto"/>
        <w:rPr>
          <w:rFonts w:asciiTheme="minorEastAsia" w:eastAsiaTheme="minorEastAsia" w:hAnsiTheme="minorEastAsia"/>
        </w:rPr>
      </w:pPr>
      <w:bookmarkStart w:id="45" w:name="_Toc383601572"/>
      <w:r w:rsidRPr="00801EB9">
        <w:rPr>
          <w:rFonts w:asciiTheme="minorEastAsia" w:eastAsiaTheme="minorEastAsia" w:hAnsiTheme="minorEastAsia" w:hint="eastAsia"/>
        </w:rPr>
        <w:t>1.开标</w:t>
      </w:r>
      <w:bookmarkEnd w:id="4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6" w:name="_Toc383601573"/>
      <w:r w:rsidRPr="00801EB9">
        <w:rPr>
          <w:rFonts w:asciiTheme="minorEastAsia" w:eastAsiaTheme="minorEastAsia" w:hAnsiTheme="minorEastAsia" w:hint="eastAsia"/>
        </w:rPr>
        <w:t>2.议价小组</w:t>
      </w:r>
      <w:bookmarkEnd w:id="4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w:t>
      </w:r>
      <w:proofErr w:type="gramStart"/>
      <w:r w:rsidRPr="00801EB9">
        <w:rPr>
          <w:rFonts w:asciiTheme="minorEastAsia" w:eastAsiaTheme="minorEastAsia" w:hAnsiTheme="minorEastAsia" w:hint="eastAsia"/>
        </w:rPr>
        <w:t>商法定</w:t>
      </w:r>
      <w:proofErr w:type="gramEnd"/>
      <w:r w:rsidRPr="00801EB9">
        <w:rPr>
          <w:rFonts w:asciiTheme="minorEastAsia" w:eastAsiaTheme="minorEastAsia" w:hAnsiTheme="minorEastAsia" w:hint="eastAsia"/>
        </w:rPr>
        <w:t>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7" w:name="_Toc383601574"/>
      <w:r w:rsidRPr="00801EB9">
        <w:rPr>
          <w:rFonts w:asciiTheme="minorEastAsia" w:eastAsiaTheme="minorEastAsia" w:hAnsiTheme="minorEastAsia" w:hint="eastAsia"/>
        </w:rPr>
        <w:t>3.对报价文件的审查和响应性的确定</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w:t>
      </w:r>
      <w:proofErr w:type="gramStart"/>
      <w:r w:rsidRPr="00801EB9">
        <w:rPr>
          <w:rFonts w:asciiTheme="minorEastAsia" w:eastAsiaTheme="minorEastAsia" w:hAnsiTheme="minorEastAsia" w:hint="eastAsia"/>
        </w:rPr>
        <w:t>供应商无资格</w:t>
      </w:r>
      <w:proofErr w:type="gramEnd"/>
      <w:r w:rsidRPr="00801EB9">
        <w:rPr>
          <w:rFonts w:asciiTheme="minorEastAsia" w:eastAsiaTheme="minorEastAsia" w:hAnsiTheme="minorEastAsia" w:hint="eastAsia"/>
        </w:rPr>
        <w:t>履行合同，将取消其报价资格。</w:t>
      </w:r>
    </w:p>
    <w:p w:rsidR="00B34325" w:rsidRPr="00801EB9" w:rsidRDefault="00B34325" w:rsidP="00B34325">
      <w:pPr>
        <w:spacing w:line="360" w:lineRule="auto"/>
        <w:rPr>
          <w:rFonts w:asciiTheme="minorEastAsia" w:eastAsiaTheme="minorEastAsia" w:hAnsiTheme="minorEastAsia"/>
        </w:rPr>
      </w:pPr>
      <w:bookmarkStart w:id="48" w:name="_Toc383601575"/>
      <w:r w:rsidRPr="00801EB9">
        <w:rPr>
          <w:rFonts w:asciiTheme="minorEastAsia" w:eastAsiaTheme="minorEastAsia" w:hAnsiTheme="minorEastAsia" w:hint="eastAsia"/>
        </w:rPr>
        <w:t>4.澄清有关问题。</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49" w:name="_Toc383601576"/>
      <w:r w:rsidRPr="00801EB9">
        <w:rPr>
          <w:rFonts w:asciiTheme="minorEastAsia" w:eastAsiaTheme="minorEastAsia" w:hAnsiTheme="minorEastAsia" w:hint="eastAsia"/>
        </w:rPr>
        <w:t>5．评审</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w:t>
      </w:r>
      <w:proofErr w:type="gramStart"/>
      <w:r w:rsidRPr="00801EB9">
        <w:rPr>
          <w:rFonts w:asciiTheme="minorEastAsia" w:eastAsiaTheme="minorEastAsia" w:hAnsiTheme="minorEastAsia" w:hint="eastAsia"/>
        </w:rPr>
        <w:t>商做未成交</w:t>
      </w:r>
      <w:proofErr w:type="gramEnd"/>
      <w:r w:rsidRPr="00801EB9">
        <w:rPr>
          <w:rFonts w:asciiTheme="minorEastAsia" w:eastAsiaTheme="minorEastAsia" w:hAnsiTheme="minorEastAsia" w:hint="eastAsia"/>
        </w:rPr>
        <w:t>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0" w:name="_Toc195500490"/>
      <w:bookmarkStart w:id="51"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2" w:name="_Toc383601577"/>
      <w:r w:rsidRPr="00801EB9">
        <w:rPr>
          <w:rFonts w:asciiTheme="minorEastAsia" w:eastAsiaTheme="minorEastAsia" w:hAnsiTheme="minorEastAsia" w:hint="eastAsia"/>
          <w:b/>
        </w:rPr>
        <w:t>六、 授予合同</w:t>
      </w:r>
      <w:bookmarkEnd w:id="50"/>
      <w:bookmarkEnd w:id="51"/>
      <w:bookmarkEnd w:id="52"/>
    </w:p>
    <w:p w:rsidR="00B34325" w:rsidRPr="00801EB9" w:rsidRDefault="00B34325" w:rsidP="00B34325">
      <w:pPr>
        <w:spacing w:line="360" w:lineRule="auto"/>
        <w:rPr>
          <w:rFonts w:asciiTheme="minorEastAsia" w:eastAsiaTheme="minorEastAsia" w:hAnsiTheme="minorEastAsia"/>
        </w:rPr>
      </w:pPr>
      <w:bookmarkStart w:id="53" w:name="_Toc383601578"/>
      <w:r w:rsidRPr="00801EB9">
        <w:rPr>
          <w:rFonts w:asciiTheme="minorEastAsia" w:eastAsiaTheme="minorEastAsia" w:hAnsiTheme="minorEastAsia" w:hint="eastAsia"/>
        </w:rPr>
        <w:t>1、 定标</w:t>
      </w:r>
      <w:bookmarkEnd w:id="5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4" w:name="_Toc383601579"/>
      <w:r w:rsidRPr="00801EB9">
        <w:rPr>
          <w:rFonts w:asciiTheme="minorEastAsia" w:eastAsiaTheme="minorEastAsia" w:hAnsiTheme="minorEastAsia" w:hint="eastAsia"/>
        </w:rPr>
        <w:t>2． 合同授予标准</w:t>
      </w:r>
      <w:bookmarkEnd w:id="5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5" w:name="_Toc383601580"/>
      <w:r w:rsidRPr="00801EB9">
        <w:rPr>
          <w:rFonts w:asciiTheme="minorEastAsia" w:eastAsiaTheme="minorEastAsia" w:hAnsiTheme="minorEastAsia" w:hint="eastAsia"/>
        </w:rPr>
        <w:t>3．成交结果公示</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w:t>
      </w:r>
      <w:proofErr w:type="gramStart"/>
      <w:r w:rsidRPr="00801EB9">
        <w:rPr>
          <w:rFonts w:asciiTheme="minorEastAsia" w:eastAsiaTheme="minorEastAsia" w:hAnsiTheme="minorEastAsia" w:hint="eastAsia"/>
        </w:rPr>
        <w:t>大学网</w:t>
      </w:r>
      <w:proofErr w:type="gramEnd"/>
      <w:r w:rsidRPr="00801EB9">
        <w:rPr>
          <w:rFonts w:asciiTheme="minorEastAsia" w:eastAsiaTheme="minorEastAsia" w:hAnsiTheme="minorEastAsia" w:hint="eastAsia"/>
        </w:rPr>
        <w:t>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6" w:name="_Toc383601581"/>
      <w:r w:rsidRPr="00801EB9">
        <w:rPr>
          <w:rFonts w:asciiTheme="minorEastAsia" w:eastAsiaTheme="minorEastAsia" w:hAnsiTheme="minorEastAsia" w:hint="eastAsia"/>
        </w:rPr>
        <w:t>4． 授予合同时更改采购货物数量的权力</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7" w:name="_Toc383601582"/>
      <w:r w:rsidRPr="00801EB9">
        <w:rPr>
          <w:rFonts w:asciiTheme="minorEastAsia" w:eastAsiaTheme="minorEastAsia" w:hAnsiTheme="minorEastAsia" w:hint="eastAsia"/>
        </w:rPr>
        <w:t>5． 签订合同</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w:t>
      </w:r>
      <w:proofErr w:type="gramStart"/>
      <w:r w:rsidRPr="00801EB9">
        <w:rPr>
          <w:rFonts w:asciiTheme="minorEastAsia" w:eastAsiaTheme="minorEastAsia" w:hAnsiTheme="minorEastAsia" w:hint="eastAsia"/>
        </w:rPr>
        <w:t>商接到</w:t>
      </w:r>
      <w:proofErr w:type="gramEnd"/>
      <w:r w:rsidRPr="00801EB9">
        <w:rPr>
          <w:rFonts w:asciiTheme="minorEastAsia" w:eastAsiaTheme="minorEastAsia" w:hAnsiTheme="minorEastAsia" w:hint="eastAsia"/>
        </w:rPr>
        <w:t>成交通知书后，在规定时间内借故否认已经承诺的条件而拒签合同者，以违约处理，其议价保证金不予退回；给采购人造成损失的，</w:t>
      </w:r>
      <w:proofErr w:type="gramStart"/>
      <w:r w:rsidRPr="00801EB9">
        <w:rPr>
          <w:rFonts w:asciiTheme="minorEastAsia" w:eastAsiaTheme="minorEastAsia" w:hAnsiTheme="minorEastAsia" w:hint="eastAsia"/>
        </w:rPr>
        <w:t>由成交</w:t>
      </w:r>
      <w:proofErr w:type="gramEnd"/>
      <w:r w:rsidRPr="00801EB9">
        <w:rPr>
          <w:rFonts w:asciiTheme="minorEastAsia" w:eastAsiaTheme="minorEastAsia" w:hAnsiTheme="minorEastAsia" w:hint="eastAsia"/>
        </w:rPr>
        <w:t>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58" w:name="_Toc383601583"/>
      <w:r w:rsidRPr="00801EB9">
        <w:rPr>
          <w:rFonts w:asciiTheme="minorEastAsia" w:eastAsiaTheme="minorEastAsia" w:hAnsiTheme="minorEastAsia" w:hint="eastAsia"/>
        </w:rPr>
        <w:t>6． 履约保证金</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w:t>
      </w:r>
      <w:proofErr w:type="gramStart"/>
      <w:r w:rsidRPr="00801EB9">
        <w:rPr>
          <w:rFonts w:asciiTheme="minorEastAsia" w:eastAsiaTheme="minorEastAsia" w:hAnsiTheme="minorEastAsia" w:hint="eastAsia"/>
        </w:rPr>
        <w:t>签定</w:t>
      </w:r>
      <w:proofErr w:type="gramEnd"/>
      <w:r w:rsidRPr="00801EB9">
        <w:rPr>
          <w:rFonts w:asciiTheme="minorEastAsia" w:eastAsiaTheme="minorEastAsia" w:hAnsiTheme="minorEastAsia" w:hint="eastAsia"/>
        </w:rPr>
        <w:t>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59" w:name="_Toc383601584"/>
      <w:r w:rsidRPr="00801EB9">
        <w:rPr>
          <w:rFonts w:asciiTheme="minorEastAsia" w:eastAsiaTheme="minorEastAsia" w:hAnsiTheme="minorEastAsia" w:hint="eastAsia"/>
        </w:rPr>
        <w:t>7．本议价采购文件解释权归采购人（温州医科大学）。</w:t>
      </w:r>
      <w:bookmarkEnd w:id="59"/>
    </w:p>
    <w:p w:rsidR="00B34325" w:rsidRPr="00801EB9" w:rsidRDefault="00B34325" w:rsidP="00B34325">
      <w:pPr>
        <w:spacing w:line="360" w:lineRule="auto"/>
        <w:jc w:val="center"/>
        <w:rPr>
          <w:rFonts w:asciiTheme="minorEastAsia" w:eastAsiaTheme="minorEastAsia" w:hAnsiTheme="minorEastAsia"/>
          <w:b/>
          <w:sz w:val="32"/>
          <w:szCs w:val="32"/>
        </w:rPr>
      </w:pPr>
      <w:bookmarkStart w:id="60" w:name="_Toc364256029"/>
      <w:bookmarkStart w:id="61" w:name="_Toc383601585"/>
      <w:r w:rsidRPr="00801EB9">
        <w:rPr>
          <w:rFonts w:asciiTheme="minorEastAsia" w:eastAsiaTheme="minorEastAsia" w:hAnsiTheme="minorEastAsia" w:hint="eastAsia"/>
          <w:b/>
          <w:sz w:val="32"/>
          <w:szCs w:val="32"/>
        </w:rPr>
        <w:t xml:space="preserve">第三章     </w:t>
      </w:r>
      <w:r w:rsidR="00C331CE" w:rsidRPr="00C331CE">
        <w:rPr>
          <w:rFonts w:ascii="宋体" w:hAnsi="宋体" w:hint="eastAsia"/>
          <w:b/>
          <w:sz w:val="32"/>
          <w:szCs w:val="32"/>
        </w:rPr>
        <w:t>精密空调</w:t>
      </w:r>
      <w:proofErr w:type="gramStart"/>
      <w:r w:rsidR="00C331CE" w:rsidRPr="00C331CE">
        <w:rPr>
          <w:rFonts w:asciiTheme="minorEastAsia" w:eastAsiaTheme="minorEastAsia" w:hAnsiTheme="minorEastAsia" w:hint="eastAsia"/>
          <w:b/>
          <w:sz w:val="32"/>
          <w:szCs w:val="32"/>
        </w:rPr>
        <w:t>维保</w:t>
      </w:r>
      <w:r w:rsidRPr="00801EB9">
        <w:rPr>
          <w:rFonts w:asciiTheme="minorEastAsia" w:eastAsiaTheme="minorEastAsia" w:hAnsiTheme="minorEastAsia" w:hint="eastAsia"/>
          <w:b/>
          <w:sz w:val="32"/>
          <w:szCs w:val="32"/>
        </w:rPr>
        <w:t>合同</w:t>
      </w:r>
      <w:proofErr w:type="gramEnd"/>
      <w:r w:rsidRPr="00801EB9">
        <w:rPr>
          <w:rFonts w:asciiTheme="minorEastAsia" w:eastAsiaTheme="minorEastAsia" w:hAnsiTheme="minorEastAsia" w:hint="eastAsia"/>
          <w:b/>
          <w:sz w:val="32"/>
          <w:szCs w:val="32"/>
        </w:rPr>
        <w:t>主要条款</w:t>
      </w:r>
      <w:bookmarkEnd w:id="60"/>
      <w:bookmarkEnd w:id="61"/>
    </w:p>
    <w:p w:rsidR="00C331CE" w:rsidRDefault="007F0E76" w:rsidP="00B34325">
      <w:pPr>
        <w:spacing w:line="360" w:lineRule="auto"/>
        <w:jc w:val="center"/>
        <w:rPr>
          <w:rFonts w:asciiTheme="minorEastAsia" w:eastAsiaTheme="minorEastAsia" w:hAnsiTheme="minorEastAsia"/>
          <w:b/>
          <w:sz w:val="32"/>
          <w:szCs w:val="32"/>
        </w:rPr>
      </w:pPr>
      <w:bookmarkStart w:id="62" w:name="_Toc364256031"/>
      <w:bookmarkStart w:id="63" w:name="_Toc383601612"/>
      <w:r>
        <w:rPr>
          <w:rFonts w:asciiTheme="minorEastAsia" w:eastAsiaTheme="minorEastAsia" w:hAnsiTheme="minorEastAsia"/>
          <w:b/>
          <w:noProof/>
          <w:sz w:val="32"/>
          <w:szCs w:val="32"/>
        </w:rPr>
        <w:pict>
          <v:shapetype id="_x0000_t202" coordsize="21600,21600" o:spt="202" path="m,l,21600r21600,l21600,xe">
            <v:stroke joinstyle="miter"/>
            <v:path gradientshapeok="t" o:connecttype="rect"/>
          </v:shapetype>
          <v:shape id="_x0000_s1028" type="#_x0000_t202" style="position:absolute;left:0;text-align:left;margin-left:269.55pt;margin-top:.1pt;width:231.75pt;height:51.75pt;z-index:251660288" stroked="f">
            <v:textbox style="mso-next-textbox:#_x0000_s1028">
              <w:txbxContent>
                <w:p w:rsidR="00C331CE" w:rsidRPr="00623039" w:rsidRDefault="00C331CE" w:rsidP="00C331CE">
                  <w:pPr>
                    <w:rPr>
                      <w:rFonts w:eastAsia="楷体_GB2312"/>
                      <w:szCs w:val="21"/>
                    </w:rPr>
                  </w:pPr>
                  <w:r w:rsidRPr="00623039">
                    <w:rPr>
                      <w:color w:val="000000"/>
                      <w:szCs w:val="21"/>
                    </w:rPr>
                    <w:t>签订日期</w:t>
                  </w:r>
                  <w:r w:rsidRPr="00623039">
                    <w:rPr>
                      <w:rFonts w:eastAsia="楷体_GB2312"/>
                      <w:szCs w:val="21"/>
                    </w:rPr>
                    <w:t>：</w:t>
                  </w:r>
                </w:p>
                <w:p w:rsidR="00C331CE" w:rsidRPr="00623039" w:rsidRDefault="00C331CE" w:rsidP="00C331CE">
                  <w:pPr>
                    <w:rPr>
                      <w:color w:val="000000"/>
                      <w:szCs w:val="21"/>
                    </w:rPr>
                  </w:pPr>
                  <w:r w:rsidRPr="00623039">
                    <w:rPr>
                      <w:rFonts w:hint="eastAsia"/>
                      <w:color w:val="000000"/>
                      <w:szCs w:val="21"/>
                    </w:rPr>
                    <w:t>采购编号：</w:t>
                  </w:r>
                </w:p>
                <w:p w:rsidR="00C331CE" w:rsidRPr="00623039" w:rsidRDefault="00C331CE" w:rsidP="00C331CE">
                  <w:pPr>
                    <w:rPr>
                      <w:szCs w:val="21"/>
                    </w:rPr>
                  </w:pPr>
                  <w:r w:rsidRPr="00623039">
                    <w:rPr>
                      <w:rFonts w:hint="eastAsia"/>
                      <w:color w:val="000000"/>
                      <w:szCs w:val="21"/>
                    </w:rPr>
                    <w:t>请购单编号：</w:t>
                  </w:r>
                </w:p>
              </w:txbxContent>
            </v:textbox>
          </v:shape>
        </w:pict>
      </w:r>
      <w:r>
        <w:rPr>
          <w:rFonts w:asciiTheme="minorEastAsia" w:eastAsiaTheme="minorEastAsia" w:hAnsiTheme="minorEastAsia"/>
          <w:b/>
          <w:noProof/>
          <w:sz w:val="32"/>
          <w:szCs w:val="32"/>
        </w:rPr>
        <w:pict>
          <v:shape id="_x0000_s1027" type="#_x0000_t202" style="position:absolute;left:0;text-align:left;margin-left:12.3pt;margin-top:6.85pt;width:219pt;height:50.25pt;z-index:251659264" stroked="f">
            <v:textbox style="mso-next-textbox:#_x0000_s1027">
              <w:txbxContent>
                <w:p w:rsidR="00C331CE" w:rsidRPr="00623039" w:rsidRDefault="00C331CE" w:rsidP="00C331CE">
                  <w:pPr>
                    <w:rPr>
                      <w:szCs w:val="21"/>
                    </w:rPr>
                  </w:pPr>
                  <w:r w:rsidRPr="00623039">
                    <w:rPr>
                      <w:rFonts w:hint="eastAsia"/>
                      <w:color w:val="000000"/>
                      <w:szCs w:val="21"/>
                    </w:rPr>
                    <w:t>甲</w:t>
                  </w:r>
                  <w:r w:rsidRPr="00623039">
                    <w:rPr>
                      <w:rFonts w:hint="eastAsia"/>
                      <w:szCs w:val="21"/>
                    </w:rPr>
                    <w:t>方：温州医科大学</w:t>
                  </w:r>
                </w:p>
                <w:p w:rsidR="00C331CE" w:rsidRPr="00623039" w:rsidRDefault="00C331CE" w:rsidP="00C331CE">
                  <w:pPr>
                    <w:rPr>
                      <w:szCs w:val="21"/>
                    </w:rPr>
                  </w:pPr>
                </w:p>
                <w:p w:rsidR="00C331CE" w:rsidRPr="00623039" w:rsidRDefault="00C331CE" w:rsidP="00C331CE">
                  <w:pPr>
                    <w:rPr>
                      <w:szCs w:val="21"/>
                    </w:rPr>
                  </w:pPr>
                  <w:r w:rsidRPr="00623039">
                    <w:rPr>
                      <w:rFonts w:hint="eastAsia"/>
                      <w:szCs w:val="21"/>
                    </w:rPr>
                    <w:t>乙</w:t>
                  </w:r>
                  <w:r w:rsidRPr="00623039">
                    <w:rPr>
                      <w:rFonts w:hint="eastAsia"/>
                      <w:color w:val="000000"/>
                      <w:szCs w:val="21"/>
                    </w:rPr>
                    <w:t>方：</w:t>
                  </w:r>
                </w:p>
              </w:txbxContent>
            </v:textbox>
          </v:shape>
        </w:pict>
      </w:r>
    </w:p>
    <w:p w:rsidR="00C331CE" w:rsidRDefault="00C331CE" w:rsidP="00B34325">
      <w:pPr>
        <w:spacing w:line="360" w:lineRule="auto"/>
        <w:jc w:val="center"/>
        <w:rPr>
          <w:rFonts w:asciiTheme="minorEastAsia" w:eastAsiaTheme="minorEastAsia" w:hAnsiTheme="minorEastAsia"/>
          <w:b/>
          <w:sz w:val="32"/>
          <w:szCs w:val="32"/>
        </w:rPr>
      </w:pPr>
    </w:p>
    <w:p w:rsidR="00C331CE" w:rsidRPr="00C331CE" w:rsidRDefault="00C331CE" w:rsidP="00623039">
      <w:pPr>
        <w:spacing w:line="360" w:lineRule="auto"/>
        <w:ind w:firstLineChars="200" w:firstLine="420"/>
        <w:rPr>
          <w:rFonts w:asciiTheme="minorEastAsia" w:eastAsiaTheme="minorEastAsia" w:hAnsiTheme="minorEastAsia"/>
        </w:rPr>
      </w:pPr>
      <w:r w:rsidRPr="00C331CE">
        <w:rPr>
          <w:rFonts w:asciiTheme="minorEastAsia" w:eastAsiaTheme="minorEastAsia" w:hAnsiTheme="minorEastAsia" w:hint="eastAsia"/>
        </w:rPr>
        <w:t>甲方委托乙方对甲方网络中心所使用的精密空调进行保养和维修服务。按照《中华人民共和国合同法》，甲乙双方本着平等、自愿、互利的原则，经共同协商，特</w:t>
      </w:r>
      <w:proofErr w:type="gramStart"/>
      <w:r w:rsidRPr="00C331CE">
        <w:rPr>
          <w:rFonts w:asciiTheme="minorEastAsia" w:eastAsiaTheme="minorEastAsia" w:hAnsiTheme="minorEastAsia" w:hint="eastAsia"/>
        </w:rPr>
        <w:t>签定</w:t>
      </w:r>
      <w:proofErr w:type="gramEnd"/>
      <w:r w:rsidRPr="00C331CE">
        <w:rPr>
          <w:rFonts w:asciiTheme="minorEastAsia" w:eastAsiaTheme="minorEastAsia" w:hAnsiTheme="minorEastAsia" w:hint="eastAsia"/>
        </w:rPr>
        <w:t>如下合同条款，供双方共同遵守。</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一、保修机型、数量及维护保养费用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9"/>
        <w:gridCol w:w="2835"/>
        <w:gridCol w:w="709"/>
        <w:gridCol w:w="338"/>
        <w:gridCol w:w="654"/>
        <w:gridCol w:w="993"/>
        <w:gridCol w:w="1275"/>
        <w:gridCol w:w="993"/>
      </w:tblGrid>
      <w:tr w:rsidR="00C331CE" w:rsidRPr="00C331CE" w:rsidTr="00623039">
        <w:trPr>
          <w:trHeight w:val="730"/>
        </w:trPr>
        <w:tc>
          <w:tcPr>
            <w:tcW w:w="720"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编号</w:t>
            </w:r>
          </w:p>
        </w:tc>
        <w:tc>
          <w:tcPr>
            <w:tcW w:w="1089"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产品名称</w:t>
            </w:r>
          </w:p>
        </w:tc>
        <w:tc>
          <w:tcPr>
            <w:tcW w:w="2835"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型号、规格</w:t>
            </w:r>
          </w:p>
        </w:tc>
        <w:tc>
          <w:tcPr>
            <w:tcW w:w="709"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数量</w:t>
            </w:r>
          </w:p>
        </w:tc>
        <w:tc>
          <w:tcPr>
            <w:tcW w:w="992" w:type="dxa"/>
            <w:gridSpan w:val="2"/>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币种</w:t>
            </w:r>
          </w:p>
        </w:tc>
        <w:tc>
          <w:tcPr>
            <w:tcW w:w="993"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单价</w:t>
            </w:r>
          </w:p>
        </w:tc>
        <w:tc>
          <w:tcPr>
            <w:tcW w:w="1275"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合计金额</w:t>
            </w:r>
          </w:p>
        </w:tc>
        <w:tc>
          <w:tcPr>
            <w:tcW w:w="993"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备注</w:t>
            </w:r>
          </w:p>
        </w:tc>
      </w:tr>
      <w:tr w:rsidR="00C331CE" w:rsidRPr="00C331CE" w:rsidTr="00623039">
        <w:trPr>
          <w:trHeight w:val="480"/>
        </w:trPr>
        <w:tc>
          <w:tcPr>
            <w:tcW w:w="720"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1</w:t>
            </w:r>
          </w:p>
        </w:tc>
        <w:tc>
          <w:tcPr>
            <w:tcW w:w="1089"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精密空调</w:t>
            </w:r>
          </w:p>
        </w:tc>
        <w:tc>
          <w:tcPr>
            <w:tcW w:w="2835" w:type="dxa"/>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TADR0401和TADR0261(海瑞弗)</w:t>
            </w:r>
          </w:p>
        </w:tc>
        <w:tc>
          <w:tcPr>
            <w:tcW w:w="709" w:type="dxa"/>
            <w:vAlign w:val="center"/>
          </w:tcPr>
          <w:p w:rsidR="00C331CE" w:rsidRPr="00C331CE" w:rsidRDefault="00C331CE" w:rsidP="00623039">
            <w:pPr>
              <w:spacing w:line="360" w:lineRule="auto"/>
              <w:ind w:firstLineChars="150" w:firstLine="315"/>
              <w:rPr>
                <w:rFonts w:asciiTheme="minorEastAsia" w:eastAsiaTheme="minorEastAsia" w:hAnsiTheme="minorEastAsia"/>
              </w:rPr>
            </w:pPr>
            <w:r w:rsidRPr="00C331CE">
              <w:rPr>
                <w:rFonts w:asciiTheme="minorEastAsia" w:eastAsiaTheme="minorEastAsia" w:hAnsiTheme="minorEastAsia" w:hint="eastAsia"/>
              </w:rPr>
              <w:t>台</w:t>
            </w:r>
          </w:p>
        </w:tc>
        <w:tc>
          <w:tcPr>
            <w:tcW w:w="992" w:type="dxa"/>
            <w:gridSpan w:val="2"/>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人民币</w:t>
            </w:r>
          </w:p>
        </w:tc>
        <w:tc>
          <w:tcPr>
            <w:tcW w:w="993" w:type="dxa"/>
            <w:vAlign w:val="center"/>
          </w:tcPr>
          <w:p w:rsidR="00C331CE" w:rsidRPr="00C331CE" w:rsidRDefault="00C331CE" w:rsidP="00C331CE">
            <w:pPr>
              <w:spacing w:line="360" w:lineRule="auto"/>
              <w:rPr>
                <w:rFonts w:asciiTheme="minorEastAsia" w:eastAsiaTheme="minorEastAsia" w:hAnsiTheme="minorEastAsia"/>
              </w:rPr>
            </w:pPr>
          </w:p>
        </w:tc>
        <w:tc>
          <w:tcPr>
            <w:tcW w:w="1275" w:type="dxa"/>
            <w:vAlign w:val="center"/>
          </w:tcPr>
          <w:p w:rsidR="00C331CE" w:rsidRPr="00C331CE" w:rsidRDefault="00C331CE" w:rsidP="00C331CE">
            <w:pPr>
              <w:spacing w:line="360" w:lineRule="auto"/>
              <w:rPr>
                <w:rFonts w:asciiTheme="minorEastAsia" w:eastAsiaTheme="minorEastAsia" w:hAnsiTheme="minorEastAsia"/>
              </w:rPr>
            </w:pPr>
          </w:p>
        </w:tc>
        <w:tc>
          <w:tcPr>
            <w:tcW w:w="993" w:type="dxa"/>
            <w:vAlign w:val="center"/>
          </w:tcPr>
          <w:p w:rsidR="00C331CE" w:rsidRPr="00C331CE" w:rsidRDefault="00C331CE" w:rsidP="00C331CE">
            <w:pPr>
              <w:spacing w:line="360" w:lineRule="auto"/>
              <w:rPr>
                <w:rFonts w:asciiTheme="minorEastAsia" w:eastAsiaTheme="minorEastAsia" w:hAnsiTheme="minorEastAsia"/>
              </w:rPr>
            </w:pPr>
          </w:p>
        </w:tc>
      </w:tr>
      <w:tr w:rsidR="00C331CE" w:rsidRPr="00C331CE" w:rsidTr="00C331CE">
        <w:trPr>
          <w:cantSplit/>
          <w:trHeight w:val="549"/>
        </w:trPr>
        <w:tc>
          <w:tcPr>
            <w:tcW w:w="5691" w:type="dxa"/>
            <w:gridSpan w:val="5"/>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总额（大写）：</w:t>
            </w:r>
            <w:r w:rsidRPr="00C331CE">
              <w:rPr>
                <w:rFonts w:asciiTheme="minorEastAsia" w:eastAsiaTheme="minorEastAsia" w:hAnsiTheme="minorEastAsia" w:hint="eastAsia"/>
              </w:rPr>
              <w:t>人民币  元整</w:t>
            </w:r>
          </w:p>
        </w:tc>
        <w:tc>
          <w:tcPr>
            <w:tcW w:w="3915" w:type="dxa"/>
            <w:gridSpan w:val="4"/>
            <w:tcBorders>
              <w:bottom w:val="single" w:sz="4" w:space="0" w:color="auto"/>
            </w:tcBorders>
            <w:vAlign w:val="center"/>
          </w:tcPr>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总额（小写）：</w:t>
            </w:r>
            <w:r w:rsidRPr="00C331CE">
              <w:rPr>
                <w:rFonts w:asciiTheme="minorEastAsia" w:eastAsiaTheme="minorEastAsia" w:hAnsiTheme="minorEastAsia" w:hint="eastAsia"/>
              </w:rPr>
              <w:t>元</w:t>
            </w:r>
          </w:p>
        </w:tc>
      </w:tr>
    </w:tbl>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二、</w:t>
      </w:r>
      <w:proofErr w:type="gramStart"/>
      <w:r w:rsidRPr="00C331CE">
        <w:rPr>
          <w:rFonts w:asciiTheme="minorEastAsia" w:eastAsiaTheme="minorEastAsia" w:hAnsiTheme="minorEastAsia" w:hint="eastAsia"/>
        </w:rPr>
        <w:t>维保时间</w:t>
      </w:r>
      <w:proofErr w:type="gramEnd"/>
      <w:r w:rsidRPr="00C331CE">
        <w:rPr>
          <w:rFonts w:asciiTheme="minorEastAsia" w:eastAsiaTheme="minorEastAsia" w:hAnsiTheme="minorEastAsia" w:hint="eastAsia"/>
        </w:rPr>
        <w:t>：</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乙方从 年 月 日至 年 月 日期间对甲方网络中心精密空调提供维修保养服务。</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 xml:space="preserve"> 三、乙方服务范围：</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ab/>
        <w:t>1、乙方在规定服务期限内定时为用户提供春、夏、秋、冬季各巡检一次，平时不定期巡检若干次。</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巡检服务项目：</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检查控制器程序菜单设置、压</w:t>
      </w:r>
      <w:r w:rsidRPr="00C331CE">
        <w:rPr>
          <w:rFonts w:asciiTheme="minorEastAsia" w:eastAsiaTheme="minorEastAsia" w:hAnsiTheme="minorEastAsia" w:hint="eastAsia"/>
        </w:rPr>
        <w:t>缩</w:t>
      </w:r>
      <w:r w:rsidRPr="00C331CE">
        <w:rPr>
          <w:rFonts w:asciiTheme="minorEastAsia" w:eastAsiaTheme="minorEastAsia" w:hAnsiTheme="minorEastAsia"/>
        </w:rPr>
        <w:t xml:space="preserve">机、风机、加热器、冷凝器、制冷循环管路、过滤网、加湿器和供排水管路及电器系统等部份的运行情况。 </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排除发现的故障,更换</w:t>
      </w:r>
      <w:r w:rsidRPr="00C331CE">
        <w:rPr>
          <w:rFonts w:asciiTheme="minorEastAsia" w:eastAsiaTheme="minorEastAsia" w:hAnsiTheme="minorEastAsia" w:hint="eastAsia"/>
        </w:rPr>
        <w:t>所有</w:t>
      </w:r>
      <w:r w:rsidRPr="00C331CE">
        <w:rPr>
          <w:rFonts w:asciiTheme="minorEastAsia" w:eastAsiaTheme="minorEastAsia" w:hAnsiTheme="minorEastAsia"/>
        </w:rPr>
        <w:t>损坏的配件</w:t>
      </w:r>
      <w:r w:rsidRPr="00C331CE">
        <w:rPr>
          <w:rFonts w:asciiTheme="minorEastAsia" w:eastAsiaTheme="minorEastAsia" w:hAnsiTheme="minorEastAsia" w:hint="eastAsia"/>
        </w:rPr>
        <w:t>；</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 xml:space="preserve">调整控制器程序，调整系统运行压力，清洁空气过滤网、冷凝器、加湿器等设备。 </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2、服务期内，机房空调设备发生严重故障无法运行时（如空调停机，控制器故障，高温告警等），我司将在</w:t>
      </w:r>
      <w:r w:rsidRPr="00C331CE">
        <w:rPr>
          <w:rFonts w:asciiTheme="minorEastAsia" w:eastAsiaTheme="minorEastAsia" w:hAnsiTheme="minorEastAsia" w:hint="eastAsia"/>
        </w:rPr>
        <w:t>6-24</w:t>
      </w:r>
      <w:r w:rsidRPr="00C331CE">
        <w:rPr>
          <w:rFonts w:asciiTheme="minorEastAsia" w:eastAsiaTheme="minorEastAsia" w:hAnsiTheme="minorEastAsia"/>
        </w:rPr>
        <w:t>小时内派出技术工程师到达现场。对于不严重影响空调机正常运行的一般告警，我公司将尽快维修。</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rPr>
        <w:t>3、服务期内，</w:t>
      </w:r>
      <w:r w:rsidRPr="00C331CE">
        <w:rPr>
          <w:rFonts w:asciiTheme="minorEastAsia" w:eastAsiaTheme="minorEastAsia" w:hAnsiTheme="minorEastAsia" w:hint="eastAsia"/>
        </w:rPr>
        <w:t>所有</w:t>
      </w:r>
      <w:r w:rsidRPr="00C331CE">
        <w:rPr>
          <w:rFonts w:asciiTheme="minorEastAsia" w:eastAsiaTheme="minorEastAsia" w:hAnsiTheme="minorEastAsia"/>
        </w:rPr>
        <w:t>配件</w:t>
      </w:r>
      <w:r w:rsidRPr="00C331CE">
        <w:rPr>
          <w:rFonts w:asciiTheme="minorEastAsia" w:eastAsiaTheme="minorEastAsia" w:hAnsiTheme="minorEastAsia" w:hint="eastAsia"/>
        </w:rPr>
        <w:t>的损坏</w:t>
      </w:r>
      <w:r w:rsidRPr="00C331CE">
        <w:rPr>
          <w:rFonts w:asciiTheme="minorEastAsia" w:eastAsiaTheme="minorEastAsia" w:hAnsiTheme="minorEastAsia"/>
        </w:rPr>
        <w:t>免费更换维修。由于人为原因，或其它不可抗力（如自然灾害）等原因造成的部件损坏，我公司不提供免费配件。</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四、甲方责任范围：</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1、甲方在精密空调已经出现明显故障、报警时尽快告知乙方，并详细说明故障情况（或现象）。</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2、为了保证此项目的顺利实施甲方应该由专人负责协助乙方工作。</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五：付款方式：</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1、付款条件：乙方需要向甲方提供甲方经办人签字确认的巡检维护报告。</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2、付款方式：乙方在对甲方机器</w:t>
      </w:r>
      <w:proofErr w:type="gramStart"/>
      <w:r w:rsidRPr="00C331CE">
        <w:rPr>
          <w:rFonts w:asciiTheme="minorEastAsia" w:eastAsiaTheme="minorEastAsia" w:hAnsiTheme="minorEastAsia" w:hint="eastAsia"/>
        </w:rPr>
        <w:t>进行维保六个月后</w:t>
      </w:r>
      <w:proofErr w:type="gramEnd"/>
      <w:r w:rsidRPr="00C331CE">
        <w:rPr>
          <w:rFonts w:asciiTheme="minorEastAsia" w:eastAsiaTheme="minorEastAsia" w:hAnsiTheme="minorEastAsia" w:hint="eastAsia"/>
        </w:rPr>
        <w:t>，甲方支付50%的预付款给乙方</w:t>
      </w:r>
      <w:r w:rsidR="00363639">
        <w:rPr>
          <w:rFonts w:asciiTheme="minorEastAsia" w:eastAsiaTheme="minorEastAsia" w:hAnsiTheme="minorEastAsia" w:hint="eastAsia"/>
        </w:rPr>
        <w:t xml:space="preserve">   </w:t>
      </w:r>
      <w:r w:rsidRPr="00C331CE">
        <w:rPr>
          <w:rFonts w:asciiTheme="minorEastAsia" w:eastAsiaTheme="minorEastAsia" w:hAnsiTheme="minorEastAsia" w:hint="eastAsia"/>
        </w:rPr>
        <w:t>元,其它款项在乙方</w:t>
      </w:r>
      <w:proofErr w:type="gramStart"/>
      <w:r w:rsidRPr="00C331CE">
        <w:rPr>
          <w:rFonts w:asciiTheme="minorEastAsia" w:eastAsiaTheme="minorEastAsia" w:hAnsiTheme="minorEastAsia" w:hint="eastAsia"/>
        </w:rPr>
        <w:t>维保</w:t>
      </w:r>
      <w:r w:rsidR="00363639">
        <w:rPr>
          <w:rFonts w:asciiTheme="minorEastAsia" w:eastAsiaTheme="minorEastAsia" w:hAnsiTheme="minorEastAsia" w:hint="eastAsia"/>
        </w:rPr>
        <w:t>完成</w:t>
      </w:r>
      <w:proofErr w:type="gramEnd"/>
      <w:r w:rsidR="00363639">
        <w:rPr>
          <w:rFonts w:asciiTheme="minorEastAsia" w:eastAsiaTheme="minorEastAsia" w:hAnsiTheme="minorEastAsia" w:hint="eastAsia"/>
        </w:rPr>
        <w:t>并通过验收</w:t>
      </w:r>
      <w:r w:rsidRPr="00C331CE">
        <w:rPr>
          <w:rFonts w:asciiTheme="minorEastAsia" w:eastAsiaTheme="minorEastAsia" w:hAnsiTheme="minorEastAsia" w:hint="eastAsia"/>
        </w:rPr>
        <w:t>后15天内付清。</w:t>
      </w:r>
      <w:r w:rsidR="00363639" w:rsidRPr="00C331CE">
        <w:rPr>
          <w:rFonts w:ascii="新宋体" w:eastAsia="新宋体" w:hAnsi="新宋体" w:hint="eastAsia"/>
          <w:szCs w:val="21"/>
        </w:rPr>
        <w:t>谈判保证金在合同签订后自动转为履约保证金；履约保证金</w:t>
      </w:r>
      <w:proofErr w:type="gramStart"/>
      <w:r w:rsidR="00363639" w:rsidRPr="00C331CE">
        <w:rPr>
          <w:rFonts w:ascii="新宋体" w:eastAsia="新宋体" w:hAnsi="新宋体" w:hint="eastAsia"/>
          <w:szCs w:val="21"/>
        </w:rPr>
        <w:t>在维保期满</w:t>
      </w:r>
      <w:proofErr w:type="gramEnd"/>
      <w:r w:rsidR="00363639" w:rsidRPr="00C331CE">
        <w:rPr>
          <w:rFonts w:ascii="新宋体" w:eastAsia="新宋体" w:hAnsi="新宋体" w:hint="eastAsia"/>
          <w:szCs w:val="21"/>
        </w:rPr>
        <w:t>后设备无运行问题无息退还给乙方，即人民币</w:t>
      </w:r>
      <w:r w:rsidR="00363639">
        <w:rPr>
          <w:rFonts w:ascii="新宋体" w:eastAsia="新宋体" w:hAnsi="新宋体" w:hint="eastAsia"/>
          <w:szCs w:val="21"/>
        </w:rPr>
        <w:t xml:space="preserve">   </w:t>
      </w:r>
      <w:r w:rsidR="00363639" w:rsidRPr="00C331CE">
        <w:rPr>
          <w:rFonts w:ascii="新宋体" w:eastAsia="新宋体" w:hAnsi="新宋体" w:hint="eastAsia"/>
          <w:szCs w:val="21"/>
        </w:rPr>
        <w:t>元</w:t>
      </w:r>
      <w:r w:rsidR="00363639">
        <w:rPr>
          <w:rFonts w:ascii="新宋体" w:eastAsia="新宋体" w:hAnsi="新宋体" w:hint="eastAsia"/>
          <w:szCs w:val="21"/>
        </w:rPr>
        <w:t xml:space="preserve"> </w:t>
      </w:r>
      <w:r w:rsidR="00363639" w:rsidRPr="00C331CE">
        <w:rPr>
          <w:rFonts w:ascii="新宋体" w:eastAsia="新宋体" w:hAnsi="新宋体" w:hint="eastAsia"/>
          <w:szCs w:val="21"/>
        </w:rPr>
        <w:t>。</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六、争议、仲裁：</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合同实施或与合同有关的一切争端，甲乙双方应通过友好协商解决，如果协商仍得不到解决，在甲方所在地的仲裁机构申请调解或仲裁。</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七、其它</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 xml:space="preserve"> 1、与本合同有关的招标文件、投标文件、承诺书、记录及所有的附件和构成合同的其它文件具有同等法律效力。</w:t>
      </w:r>
    </w:p>
    <w:p w:rsidR="00C331CE" w:rsidRPr="00C331CE" w:rsidRDefault="00C331CE" w:rsidP="00C331CE">
      <w:pPr>
        <w:spacing w:line="360" w:lineRule="auto"/>
        <w:rPr>
          <w:rFonts w:asciiTheme="minorEastAsia" w:eastAsiaTheme="minorEastAsia" w:hAnsiTheme="minorEastAsia"/>
        </w:rPr>
      </w:pPr>
      <w:r w:rsidRPr="00C331CE">
        <w:rPr>
          <w:rFonts w:asciiTheme="minorEastAsia" w:eastAsiaTheme="minorEastAsia" w:hAnsiTheme="minorEastAsia" w:hint="eastAsia"/>
        </w:rPr>
        <w:t>2、合同经双方授权代表签字盖章后开始生效，本合同壹式肆份，甲乙双方各执贰份，具有同等法律效力。如需修改或补充合同内容，经协商，双方应签署书面修改或补充协议，该协议将作为本合同的一个组成部分。</w:t>
      </w:r>
    </w:p>
    <w:p w:rsidR="00C331CE" w:rsidRPr="00C331CE" w:rsidRDefault="00C331CE" w:rsidP="00B34325">
      <w:pPr>
        <w:spacing w:line="360" w:lineRule="auto"/>
        <w:jc w:val="center"/>
        <w:rPr>
          <w:rFonts w:asciiTheme="minorEastAsia" w:eastAsiaTheme="minorEastAsia" w:hAnsiTheme="minorEastAsia"/>
          <w:b/>
          <w:sz w:val="32"/>
          <w:szCs w:val="32"/>
        </w:rPr>
      </w:pPr>
    </w:p>
    <w:p w:rsidR="00C331CE" w:rsidRDefault="007F0E76" w:rsidP="00B34325">
      <w:pPr>
        <w:spacing w:line="360" w:lineRule="auto"/>
        <w:jc w:val="center"/>
        <w:rPr>
          <w:rFonts w:asciiTheme="minorEastAsia" w:eastAsiaTheme="minorEastAsia" w:hAnsiTheme="minorEastAsia"/>
          <w:b/>
          <w:sz w:val="32"/>
          <w:szCs w:val="32"/>
        </w:rPr>
      </w:pPr>
      <w:r>
        <w:rPr>
          <w:rFonts w:asciiTheme="minorEastAsia" w:eastAsiaTheme="minorEastAsia" w:hAnsiTheme="minorEastAsia"/>
          <w:b/>
          <w:noProof/>
          <w:sz w:val="32"/>
          <w:szCs w:val="32"/>
        </w:rPr>
        <w:pict>
          <v:rect id="_x0000_s1030" style="position:absolute;left:0;text-align:left;margin-left:27pt;margin-top:19.8pt;width:231pt;height:116.25pt;z-index:251662336" stroked="f">
            <v:textbox style="mso-next-textbox:#_x0000_s1030">
              <w:txbxContent>
                <w:p w:rsidR="00C331CE" w:rsidRDefault="00C331CE" w:rsidP="00C331CE">
                  <w:pPr>
                    <w:rPr>
                      <w:szCs w:val="21"/>
                    </w:rPr>
                  </w:pPr>
                  <w:r w:rsidRPr="00C331CE">
                    <w:rPr>
                      <w:rFonts w:ascii="新宋体" w:eastAsia="新宋体" w:hAnsi="新宋体" w:hint="eastAsia"/>
                      <w:szCs w:val="21"/>
                    </w:rPr>
                    <w:t>乙方（印章）</w:t>
                  </w:r>
                  <w:r w:rsidRPr="00C331CE">
                    <w:rPr>
                      <w:rFonts w:ascii="新宋体" w:eastAsia="新宋体" w:hAnsi="新宋体"/>
                      <w:szCs w:val="21"/>
                    </w:rPr>
                    <w:t>：</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全权代表（签字）：             </w:t>
                  </w:r>
                </w:p>
                <w:p w:rsidR="00C331CE" w:rsidRPr="00C331CE" w:rsidRDefault="00C331CE" w:rsidP="00C331CE">
                  <w:pPr>
                    <w:rPr>
                      <w:rFonts w:ascii="新宋体" w:eastAsia="新宋体" w:hAnsi="新宋体"/>
                      <w:szCs w:val="21"/>
                    </w:rPr>
                  </w:pPr>
                  <w:r w:rsidRPr="00C331CE">
                    <w:rPr>
                      <w:rFonts w:ascii="新宋体" w:eastAsia="新宋体" w:hAnsi="新宋体"/>
                      <w:szCs w:val="21"/>
                    </w:rPr>
                    <w:t>地址：</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邮政编码： </w:t>
                  </w:r>
                </w:p>
                <w:p w:rsidR="00C331CE" w:rsidRPr="00C331CE" w:rsidRDefault="00C331CE" w:rsidP="00C331CE">
                  <w:pPr>
                    <w:tabs>
                      <w:tab w:val="left" w:pos="5565"/>
                      <w:tab w:val="left" w:pos="7725"/>
                    </w:tabs>
                    <w:rPr>
                      <w:rFonts w:ascii="新宋体" w:eastAsia="新宋体" w:hAnsi="新宋体"/>
                      <w:szCs w:val="21"/>
                    </w:rPr>
                  </w:pPr>
                  <w:r w:rsidRPr="00C331CE">
                    <w:rPr>
                      <w:rFonts w:ascii="新宋体" w:eastAsia="新宋体" w:hAnsi="新宋体"/>
                      <w:szCs w:val="21"/>
                    </w:rPr>
                    <w:t>电话：</w:t>
                  </w:r>
                  <w:r w:rsidRPr="00C331CE">
                    <w:rPr>
                      <w:rFonts w:ascii="新宋体" w:eastAsia="新宋体" w:hAnsi="新宋体" w:hint="eastAsia"/>
                      <w:szCs w:val="21"/>
                    </w:rPr>
                    <w:t xml:space="preserve">            </w:t>
                  </w:r>
                </w:p>
                <w:p w:rsidR="00C331CE" w:rsidRPr="00C331CE" w:rsidRDefault="00C331CE" w:rsidP="00C331CE">
                  <w:pPr>
                    <w:rPr>
                      <w:rFonts w:eastAsia="楷体_GB2312"/>
                      <w:szCs w:val="21"/>
                    </w:rPr>
                  </w:pPr>
                  <w:r w:rsidRPr="00C331CE">
                    <w:rPr>
                      <w:rFonts w:ascii="新宋体" w:eastAsia="新宋体" w:hAnsi="新宋体" w:hint="eastAsia"/>
                      <w:szCs w:val="21"/>
                    </w:rPr>
                    <w:t>传真：</w:t>
                  </w:r>
                </w:p>
              </w:txbxContent>
            </v:textbox>
          </v:rect>
        </w:pict>
      </w:r>
      <w:r>
        <w:rPr>
          <w:rFonts w:asciiTheme="minorEastAsia" w:eastAsiaTheme="minorEastAsia" w:hAnsiTheme="minorEastAsia"/>
          <w:b/>
          <w:noProof/>
          <w:sz w:val="32"/>
          <w:szCs w:val="32"/>
        </w:rPr>
        <w:pict>
          <v:shape id="_x0000_s1029" type="#_x0000_t202" style="position:absolute;left:0;text-align:left;margin-left:-11.7pt;margin-top:13.8pt;width:243pt;height:134.25pt;z-index:251661312" stroked="f">
            <v:textbox style="mso-next-textbox:#_x0000_s1029">
              <w:txbxContent>
                <w:p w:rsidR="00C331CE" w:rsidRPr="00C331CE" w:rsidRDefault="00C331CE" w:rsidP="00C331CE">
                  <w:pPr>
                    <w:rPr>
                      <w:rFonts w:ascii="新宋体" w:eastAsia="新宋体" w:hAnsi="新宋体"/>
                      <w:szCs w:val="21"/>
                    </w:rPr>
                  </w:pPr>
                  <w:r w:rsidRPr="00C331CE">
                    <w:rPr>
                      <w:rFonts w:asciiTheme="minorEastAsia" w:eastAsiaTheme="minorEastAsia" w:hAnsiTheme="minorEastAsia" w:hint="eastAsia"/>
                      <w:szCs w:val="21"/>
                    </w:rPr>
                    <w:t>甲方</w:t>
                  </w:r>
                  <w:r w:rsidRPr="00C331CE">
                    <w:rPr>
                      <w:rFonts w:ascii="新宋体" w:eastAsia="新宋体" w:hAnsi="新宋体" w:hint="eastAsia"/>
                      <w:szCs w:val="21"/>
                    </w:rPr>
                    <w:t>（</w:t>
                  </w:r>
                  <w:r w:rsidRPr="00C331CE">
                    <w:rPr>
                      <w:rFonts w:ascii="新宋体" w:eastAsia="新宋体" w:hAnsi="新宋体" w:hint="eastAsia"/>
                      <w:szCs w:val="21"/>
                    </w:rPr>
                    <w:t>印章）</w:t>
                  </w:r>
                  <w:r w:rsidRPr="00C331CE">
                    <w:rPr>
                      <w:rFonts w:ascii="新宋体" w:eastAsia="新宋体" w:hAnsi="新宋体"/>
                      <w:szCs w:val="21"/>
                    </w:rPr>
                    <w:t>：</w:t>
                  </w:r>
                  <w:r w:rsidRPr="00C331CE">
                    <w:rPr>
                      <w:rFonts w:ascii="新宋体" w:eastAsia="新宋体" w:hAnsi="新宋体" w:hint="eastAsia"/>
                      <w:szCs w:val="21"/>
                    </w:rPr>
                    <w:t>温州医科大学</w:t>
                  </w:r>
                </w:p>
                <w:p w:rsidR="00C331CE" w:rsidRPr="00C331CE" w:rsidRDefault="00C331CE" w:rsidP="00C331CE">
                  <w:pPr>
                    <w:rPr>
                      <w:rFonts w:ascii="新宋体" w:eastAsia="新宋体" w:hAnsi="新宋体"/>
                      <w:szCs w:val="21"/>
                    </w:rPr>
                  </w:pPr>
                  <w:r w:rsidRPr="00C331CE">
                    <w:rPr>
                      <w:rFonts w:asciiTheme="minorEastAsia" w:eastAsiaTheme="minorEastAsia" w:hAnsiTheme="minorEastAsia" w:hint="eastAsia"/>
                      <w:szCs w:val="21"/>
                    </w:rPr>
                    <w:t>全权代表</w:t>
                  </w:r>
                  <w:r w:rsidRPr="00C331CE">
                    <w:rPr>
                      <w:rFonts w:ascii="新宋体" w:eastAsia="新宋体" w:hAnsi="新宋体" w:hint="eastAsia"/>
                      <w:szCs w:val="21"/>
                    </w:rPr>
                    <w:t xml:space="preserve">（签字）： </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地址：温州市茶山高校园区温州医学院国资处采购</w:t>
                  </w:r>
                  <w:r w:rsidRPr="00C331CE">
                    <w:rPr>
                      <w:rFonts w:asciiTheme="minorEastAsia" w:eastAsiaTheme="minorEastAsia" w:hAnsiTheme="minorEastAsia" w:hint="eastAsia"/>
                      <w:szCs w:val="21"/>
                    </w:rPr>
                    <w:t>中心</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邮政编码：325035</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电话：0577-86689938 </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传真：</w:t>
                  </w:r>
                  <w:r w:rsidR="00623039" w:rsidRPr="00C331CE">
                    <w:rPr>
                      <w:rFonts w:ascii="新宋体" w:eastAsia="新宋体" w:hAnsi="新宋体" w:hint="eastAsia"/>
                      <w:szCs w:val="21"/>
                    </w:rPr>
                    <w:t>0577-86689938</w:t>
                  </w:r>
                </w:p>
                <w:p w:rsidR="00C331CE" w:rsidRPr="00C331CE" w:rsidRDefault="00C331CE" w:rsidP="00C331CE">
                  <w:pPr>
                    <w:rPr>
                      <w:rFonts w:ascii="新宋体" w:eastAsia="新宋体" w:hAnsi="新宋体"/>
                      <w:szCs w:val="21"/>
                    </w:rPr>
                  </w:pPr>
                </w:p>
              </w:txbxContent>
            </v:textbox>
            <w10:wrap type="square"/>
          </v:shape>
        </w:pict>
      </w: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623039">
      <w:pPr>
        <w:spacing w:line="360" w:lineRule="auto"/>
        <w:rPr>
          <w:rFonts w:asciiTheme="minorEastAsia" w:eastAsiaTheme="minorEastAsia" w:hAnsiTheme="minorEastAsia"/>
          <w:b/>
          <w:sz w:val="32"/>
          <w:szCs w:val="32"/>
        </w:rPr>
      </w:pPr>
    </w:p>
    <w:p w:rsidR="00623039" w:rsidRDefault="00623039" w:rsidP="00623039">
      <w:pPr>
        <w:spacing w:line="360" w:lineRule="auto"/>
        <w:rPr>
          <w:rFonts w:asciiTheme="minorEastAsia" w:eastAsiaTheme="minorEastAsia" w:hAnsiTheme="minorEastAsia"/>
          <w:b/>
          <w:sz w:val="32"/>
          <w:szCs w:val="32"/>
        </w:rPr>
      </w:pPr>
    </w:p>
    <w:p w:rsidR="00623039" w:rsidRDefault="00623039" w:rsidP="00623039">
      <w:pPr>
        <w:spacing w:line="360" w:lineRule="auto"/>
        <w:rPr>
          <w:rFonts w:asciiTheme="minorEastAsia" w:eastAsiaTheme="minorEastAsia" w:hAnsiTheme="minorEastAsia"/>
          <w:b/>
          <w:sz w:val="32"/>
          <w:szCs w:val="32"/>
        </w:rPr>
      </w:pPr>
    </w:p>
    <w:p w:rsidR="00623039" w:rsidRDefault="00623039" w:rsidP="00623039">
      <w:pPr>
        <w:spacing w:line="360" w:lineRule="auto"/>
        <w:rPr>
          <w:rFonts w:asciiTheme="minorEastAsia" w:eastAsiaTheme="minorEastAsia" w:hAnsiTheme="minorEastAsia"/>
          <w:b/>
          <w:sz w:val="32"/>
          <w:szCs w:val="32"/>
        </w:rPr>
      </w:pPr>
    </w:p>
    <w:p w:rsidR="00623039" w:rsidRDefault="00623039" w:rsidP="00623039">
      <w:pPr>
        <w:spacing w:line="360" w:lineRule="auto"/>
        <w:rPr>
          <w:rFonts w:asciiTheme="minorEastAsia" w:eastAsiaTheme="minorEastAsia" w:hAnsiTheme="minorEastAsia"/>
          <w:b/>
          <w:sz w:val="32"/>
          <w:szCs w:val="32"/>
        </w:rPr>
      </w:pPr>
    </w:p>
    <w:p w:rsidR="00C331CE" w:rsidRPr="00801EB9" w:rsidRDefault="00C331CE" w:rsidP="00C331C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第四</w:t>
      </w:r>
      <w:r w:rsidRPr="00801EB9">
        <w:rPr>
          <w:rFonts w:asciiTheme="minorEastAsia" w:eastAsiaTheme="minorEastAsia" w:hAnsiTheme="minorEastAsia" w:hint="eastAsia"/>
          <w:b/>
          <w:sz w:val="32"/>
          <w:szCs w:val="32"/>
        </w:rPr>
        <w:t xml:space="preserve">章     </w:t>
      </w:r>
      <w:r>
        <w:rPr>
          <w:rFonts w:asciiTheme="minorEastAsia" w:eastAsiaTheme="minorEastAsia" w:hAnsiTheme="minorEastAsia" w:hint="eastAsia"/>
          <w:b/>
          <w:sz w:val="32"/>
          <w:szCs w:val="32"/>
        </w:rPr>
        <w:t>USP</w:t>
      </w:r>
      <w:proofErr w:type="gramStart"/>
      <w:r w:rsidRPr="00C331CE">
        <w:rPr>
          <w:rFonts w:asciiTheme="minorEastAsia" w:eastAsiaTheme="minorEastAsia" w:hAnsiTheme="minorEastAsia" w:hint="eastAsia"/>
          <w:b/>
          <w:sz w:val="32"/>
          <w:szCs w:val="32"/>
        </w:rPr>
        <w:t>维保</w:t>
      </w:r>
      <w:r w:rsidRPr="00801EB9">
        <w:rPr>
          <w:rFonts w:asciiTheme="minorEastAsia" w:eastAsiaTheme="minorEastAsia" w:hAnsiTheme="minorEastAsia" w:hint="eastAsia"/>
          <w:b/>
          <w:sz w:val="32"/>
          <w:szCs w:val="32"/>
        </w:rPr>
        <w:t>合同</w:t>
      </w:r>
      <w:proofErr w:type="gramEnd"/>
      <w:r w:rsidRPr="00801EB9">
        <w:rPr>
          <w:rFonts w:asciiTheme="minorEastAsia" w:eastAsiaTheme="minorEastAsia" w:hAnsiTheme="minorEastAsia" w:hint="eastAsia"/>
          <w:b/>
          <w:sz w:val="32"/>
          <w:szCs w:val="32"/>
        </w:rPr>
        <w:t>主要条款</w:t>
      </w:r>
    </w:p>
    <w:p w:rsidR="00C331CE" w:rsidRPr="00C331CE" w:rsidRDefault="007F0E76" w:rsidP="00B34325">
      <w:pPr>
        <w:spacing w:line="360" w:lineRule="auto"/>
        <w:jc w:val="center"/>
        <w:rPr>
          <w:rFonts w:asciiTheme="minorEastAsia" w:eastAsiaTheme="minorEastAsia" w:hAnsiTheme="minorEastAsia"/>
          <w:b/>
          <w:sz w:val="32"/>
          <w:szCs w:val="32"/>
        </w:rPr>
      </w:pPr>
      <w:r>
        <w:rPr>
          <w:rFonts w:asciiTheme="minorEastAsia" w:eastAsiaTheme="minorEastAsia" w:hAnsiTheme="minorEastAsia"/>
          <w:b/>
          <w:noProof/>
          <w:sz w:val="32"/>
          <w:szCs w:val="32"/>
        </w:rPr>
        <w:pict>
          <v:shape id="_x0000_s1032" type="#_x0000_t202" style="position:absolute;left:0;text-align:left;margin-left:246.3pt;margin-top:3.7pt;width:225.75pt;height:55.5pt;z-index:251664384" stroked="f">
            <v:textbox style="mso-next-textbox:#_x0000_s1032">
              <w:txbxContent>
                <w:p w:rsidR="00C331CE" w:rsidRPr="00C331CE" w:rsidRDefault="00C331CE" w:rsidP="00C331CE">
                  <w:pPr>
                    <w:rPr>
                      <w:rFonts w:eastAsia="楷体_GB2312"/>
                      <w:szCs w:val="21"/>
                    </w:rPr>
                  </w:pPr>
                  <w:r w:rsidRPr="00C331CE">
                    <w:rPr>
                      <w:color w:val="000000"/>
                      <w:szCs w:val="21"/>
                    </w:rPr>
                    <w:t>签订日期</w:t>
                  </w:r>
                  <w:r w:rsidRPr="00C331CE">
                    <w:rPr>
                      <w:rFonts w:eastAsia="楷体_GB2312"/>
                      <w:szCs w:val="21"/>
                    </w:rPr>
                    <w:t>：</w:t>
                  </w:r>
                </w:p>
                <w:p w:rsidR="00C331CE" w:rsidRPr="00C331CE" w:rsidRDefault="00C331CE" w:rsidP="00C331CE">
                  <w:pPr>
                    <w:rPr>
                      <w:color w:val="000000"/>
                      <w:szCs w:val="21"/>
                    </w:rPr>
                  </w:pPr>
                  <w:r w:rsidRPr="00C331CE">
                    <w:rPr>
                      <w:rFonts w:hint="eastAsia"/>
                      <w:color w:val="000000"/>
                      <w:szCs w:val="21"/>
                    </w:rPr>
                    <w:t>采购编号：</w:t>
                  </w:r>
                </w:p>
                <w:p w:rsidR="00C331CE" w:rsidRPr="00C331CE" w:rsidRDefault="00C331CE" w:rsidP="00C331CE">
                  <w:pPr>
                    <w:rPr>
                      <w:szCs w:val="21"/>
                    </w:rPr>
                  </w:pPr>
                  <w:r w:rsidRPr="00C331CE">
                    <w:rPr>
                      <w:rFonts w:hint="eastAsia"/>
                      <w:color w:val="000000"/>
                      <w:szCs w:val="21"/>
                    </w:rPr>
                    <w:t>请购单编号：</w:t>
                  </w:r>
                </w:p>
              </w:txbxContent>
            </v:textbox>
          </v:shape>
        </w:pict>
      </w:r>
      <w:r>
        <w:rPr>
          <w:rFonts w:asciiTheme="minorEastAsia" w:eastAsiaTheme="minorEastAsia" w:hAnsiTheme="minorEastAsia"/>
          <w:b/>
          <w:noProof/>
          <w:sz w:val="32"/>
          <w:szCs w:val="32"/>
        </w:rPr>
        <w:pict>
          <v:shape id="_x0000_s1031" type="#_x0000_t202" style="position:absolute;left:0;text-align:left;margin-left:-20.7pt;margin-top:3.7pt;width:252pt;height:60pt;z-index:251663360" stroked="f">
            <v:textbox style="mso-next-textbox:#_x0000_s1031">
              <w:txbxContent>
                <w:p w:rsidR="00C331CE" w:rsidRPr="00C331CE" w:rsidRDefault="00C331CE" w:rsidP="00C331CE">
                  <w:pPr>
                    <w:rPr>
                      <w:szCs w:val="21"/>
                    </w:rPr>
                  </w:pPr>
                  <w:r w:rsidRPr="00C331CE">
                    <w:rPr>
                      <w:rFonts w:hint="eastAsia"/>
                      <w:color w:val="000000"/>
                      <w:szCs w:val="21"/>
                    </w:rPr>
                    <w:t>甲</w:t>
                  </w:r>
                  <w:r w:rsidRPr="00C331CE">
                    <w:rPr>
                      <w:rFonts w:hint="eastAsia"/>
                      <w:szCs w:val="21"/>
                    </w:rPr>
                    <w:t>方：</w:t>
                  </w:r>
                  <w:r w:rsidRPr="00C331CE">
                    <w:rPr>
                      <w:rFonts w:ascii="新宋体" w:eastAsia="新宋体" w:hAnsi="新宋体" w:hint="eastAsia"/>
                      <w:szCs w:val="21"/>
                    </w:rPr>
                    <w:t>温州</w:t>
                  </w:r>
                  <w:r w:rsidRPr="00C331CE">
                    <w:rPr>
                      <w:rFonts w:hint="eastAsia"/>
                      <w:szCs w:val="21"/>
                    </w:rPr>
                    <w:t>医科大学</w:t>
                  </w:r>
                </w:p>
                <w:p w:rsidR="00C331CE" w:rsidRPr="00C331CE" w:rsidRDefault="00C331CE" w:rsidP="00C331CE">
                  <w:pPr>
                    <w:rPr>
                      <w:szCs w:val="21"/>
                    </w:rPr>
                  </w:pPr>
                </w:p>
                <w:p w:rsidR="00C331CE" w:rsidRPr="00C331CE" w:rsidRDefault="00C331CE" w:rsidP="00C331CE">
                  <w:pPr>
                    <w:rPr>
                      <w:szCs w:val="21"/>
                    </w:rPr>
                  </w:pPr>
                  <w:r w:rsidRPr="00C331CE">
                    <w:rPr>
                      <w:rFonts w:hint="eastAsia"/>
                      <w:szCs w:val="21"/>
                    </w:rPr>
                    <w:t>乙</w:t>
                  </w:r>
                  <w:r w:rsidRPr="00C331CE">
                    <w:rPr>
                      <w:rFonts w:hint="eastAsia"/>
                      <w:color w:val="000000"/>
                      <w:szCs w:val="21"/>
                    </w:rPr>
                    <w:t>方：</w:t>
                  </w:r>
                  <w:r w:rsidRPr="00C331CE">
                    <w:rPr>
                      <w:szCs w:val="21"/>
                    </w:rPr>
                    <w:t xml:space="preserve"> </w:t>
                  </w:r>
                </w:p>
              </w:txbxContent>
            </v:textbox>
          </v:shape>
        </w:pict>
      </w:r>
    </w:p>
    <w:p w:rsidR="00C331CE" w:rsidRDefault="00C331CE" w:rsidP="00B34325">
      <w:pPr>
        <w:spacing w:line="360" w:lineRule="auto"/>
        <w:jc w:val="center"/>
        <w:rPr>
          <w:rFonts w:asciiTheme="minorEastAsia" w:eastAsiaTheme="minorEastAsia" w:hAnsiTheme="minorEastAsia"/>
          <w:b/>
          <w:sz w:val="32"/>
          <w:szCs w:val="32"/>
        </w:rPr>
      </w:pPr>
    </w:p>
    <w:p w:rsidR="00C331CE" w:rsidRPr="00C331CE" w:rsidRDefault="00623039" w:rsidP="00623039">
      <w:pPr>
        <w:spacing w:line="360" w:lineRule="auto"/>
        <w:ind w:leftChars="-428" w:left="-899" w:rightChars="12" w:right="25" w:firstLineChars="100" w:firstLine="210"/>
        <w:jc w:val="center"/>
        <w:rPr>
          <w:rFonts w:ascii="新宋体" w:eastAsia="新宋体" w:hAnsi="新宋体"/>
          <w:szCs w:val="21"/>
        </w:rPr>
      </w:pPr>
      <w:r>
        <w:rPr>
          <w:rFonts w:ascii="新宋体" w:eastAsia="新宋体" w:hAnsi="新宋体" w:hint="eastAsia"/>
          <w:szCs w:val="21"/>
        </w:rPr>
        <w:t xml:space="preserve">          </w:t>
      </w:r>
      <w:r w:rsidR="00C331CE" w:rsidRPr="00C331CE">
        <w:rPr>
          <w:rFonts w:ascii="新宋体" w:eastAsia="新宋体" w:hAnsi="新宋体" w:hint="eastAsia"/>
          <w:szCs w:val="21"/>
        </w:rPr>
        <w:t>甲方委托乙方对甲方网络中心所使用的UPS设备进行保养和维修服务。按照《中华人民共和国合同法》，甲乙双方本着平等、自愿、互利的原则，经共同协商，特</w:t>
      </w:r>
      <w:proofErr w:type="gramStart"/>
      <w:r w:rsidR="00C331CE" w:rsidRPr="00C331CE">
        <w:rPr>
          <w:rFonts w:ascii="新宋体" w:eastAsia="新宋体" w:hAnsi="新宋体" w:hint="eastAsia"/>
          <w:szCs w:val="21"/>
        </w:rPr>
        <w:t>签定</w:t>
      </w:r>
      <w:proofErr w:type="gramEnd"/>
      <w:r w:rsidR="00C331CE" w:rsidRPr="00C331CE">
        <w:rPr>
          <w:rFonts w:ascii="新宋体" w:eastAsia="新宋体" w:hAnsi="新宋体" w:hint="eastAsia"/>
          <w:szCs w:val="21"/>
        </w:rPr>
        <w:t>如下合同条款，供双方共同遵守。</w:t>
      </w:r>
    </w:p>
    <w:p w:rsidR="00C331CE" w:rsidRPr="00C331CE" w:rsidRDefault="00C331CE" w:rsidP="00623039">
      <w:pPr>
        <w:spacing w:line="360" w:lineRule="auto"/>
        <w:jc w:val="left"/>
        <w:rPr>
          <w:color w:val="000000"/>
          <w:szCs w:val="21"/>
        </w:rPr>
      </w:pPr>
      <w:r w:rsidRPr="00C331CE">
        <w:rPr>
          <w:rFonts w:hint="eastAsia"/>
          <w:color w:val="000000"/>
          <w:szCs w:val="21"/>
        </w:rPr>
        <w:t>一、保修机型、数量及维护保养费用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1309"/>
        <w:gridCol w:w="1803"/>
        <w:gridCol w:w="814"/>
        <w:gridCol w:w="848"/>
        <w:gridCol w:w="461"/>
        <w:gridCol w:w="1309"/>
        <w:gridCol w:w="1309"/>
        <w:gridCol w:w="1311"/>
      </w:tblGrid>
      <w:tr w:rsidR="00C331CE" w:rsidRPr="00C331CE" w:rsidTr="00623039">
        <w:trPr>
          <w:trHeight w:val="730"/>
        </w:trPr>
        <w:tc>
          <w:tcPr>
            <w:tcW w:w="351" w:type="pct"/>
            <w:vAlign w:val="center"/>
          </w:tcPr>
          <w:p w:rsidR="00C331CE" w:rsidRPr="00C331CE" w:rsidRDefault="00C331CE" w:rsidP="00623039">
            <w:pPr>
              <w:spacing w:line="360" w:lineRule="auto"/>
              <w:jc w:val="left"/>
              <w:rPr>
                <w:color w:val="000000"/>
                <w:szCs w:val="21"/>
              </w:rPr>
            </w:pPr>
            <w:r w:rsidRPr="00C331CE">
              <w:rPr>
                <w:color w:val="000000"/>
                <w:szCs w:val="21"/>
              </w:rPr>
              <w:t>编号</w:t>
            </w:r>
          </w:p>
        </w:tc>
        <w:tc>
          <w:tcPr>
            <w:tcW w:w="664" w:type="pct"/>
            <w:vAlign w:val="center"/>
          </w:tcPr>
          <w:p w:rsidR="00C331CE" w:rsidRPr="00C331CE" w:rsidRDefault="00C331CE" w:rsidP="00623039">
            <w:pPr>
              <w:spacing w:line="360" w:lineRule="auto"/>
              <w:jc w:val="left"/>
              <w:rPr>
                <w:color w:val="000000"/>
                <w:szCs w:val="21"/>
              </w:rPr>
            </w:pPr>
            <w:r w:rsidRPr="00C331CE">
              <w:rPr>
                <w:color w:val="000000"/>
                <w:szCs w:val="21"/>
              </w:rPr>
              <w:t>产品名称</w:t>
            </w:r>
          </w:p>
        </w:tc>
        <w:tc>
          <w:tcPr>
            <w:tcW w:w="915" w:type="pct"/>
            <w:vAlign w:val="center"/>
          </w:tcPr>
          <w:p w:rsidR="00C331CE" w:rsidRPr="00C331CE" w:rsidRDefault="00C331CE" w:rsidP="00623039">
            <w:pPr>
              <w:spacing w:line="360" w:lineRule="auto"/>
              <w:jc w:val="left"/>
              <w:rPr>
                <w:color w:val="000000"/>
                <w:szCs w:val="21"/>
              </w:rPr>
            </w:pPr>
            <w:r w:rsidRPr="00C331CE">
              <w:rPr>
                <w:color w:val="000000"/>
                <w:szCs w:val="21"/>
              </w:rPr>
              <w:t>型号、规格</w:t>
            </w:r>
          </w:p>
        </w:tc>
        <w:tc>
          <w:tcPr>
            <w:tcW w:w="413" w:type="pct"/>
            <w:vAlign w:val="center"/>
          </w:tcPr>
          <w:p w:rsidR="00C331CE" w:rsidRPr="00C331CE" w:rsidRDefault="00C331CE" w:rsidP="00623039">
            <w:pPr>
              <w:spacing w:line="360" w:lineRule="auto"/>
              <w:jc w:val="left"/>
              <w:rPr>
                <w:color w:val="000000"/>
                <w:szCs w:val="21"/>
              </w:rPr>
            </w:pPr>
            <w:r w:rsidRPr="00C331CE">
              <w:rPr>
                <w:color w:val="000000"/>
                <w:szCs w:val="21"/>
              </w:rPr>
              <w:t>数量</w:t>
            </w:r>
          </w:p>
        </w:tc>
        <w:tc>
          <w:tcPr>
            <w:tcW w:w="664" w:type="pct"/>
            <w:gridSpan w:val="2"/>
            <w:vAlign w:val="center"/>
          </w:tcPr>
          <w:p w:rsidR="00C331CE" w:rsidRPr="00C331CE" w:rsidRDefault="00C331CE" w:rsidP="00623039">
            <w:pPr>
              <w:spacing w:line="360" w:lineRule="auto"/>
              <w:jc w:val="left"/>
              <w:rPr>
                <w:color w:val="000000"/>
                <w:szCs w:val="21"/>
              </w:rPr>
            </w:pPr>
            <w:r w:rsidRPr="00C331CE">
              <w:rPr>
                <w:rFonts w:hint="eastAsia"/>
                <w:color w:val="000000"/>
                <w:szCs w:val="21"/>
              </w:rPr>
              <w:t>币种</w:t>
            </w:r>
          </w:p>
        </w:tc>
        <w:tc>
          <w:tcPr>
            <w:tcW w:w="664" w:type="pct"/>
            <w:vAlign w:val="center"/>
          </w:tcPr>
          <w:p w:rsidR="00C331CE" w:rsidRPr="00C331CE" w:rsidRDefault="00C331CE" w:rsidP="00623039">
            <w:pPr>
              <w:spacing w:line="360" w:lineRule="auto"/>
              <w:jc w:val="left"/>
              <w:rPr>
                <w:color w:val="000000"/>
                <w:szCs w:val="21"/>
              </w:rPr>
            </w:pPr>
            <w:r w:rsidRPr="00C331CE">
              <w:rPr>
                <w:color w:val="000000"/>
                <w:szCs w:val="21"/>
              </w:rPr>
              <w:t>单价</w:t>
            </w:r>
          </w:p>
        </w:tc>
        <w:tc>
          <w:tcPr>
            <w:tcW w:w="664" w:type="pct"/>
            <w:vAlign w:val="center"/>
          </w:tcPr>
          <w:p w:rsidR="00C331CE" w:rsidRPr="00C331CE" w:rsidRDefault="00C331CE" w:rsidP="00623039">
            <w:pPr>
              <w:spacing w:line="360" w:lineRule="auto"/>
              <w:jc w:val="left"/>
              <w:rPr>
                <w:color w:val="000000"/>
                <w:szCs w:val="21"/>
              </w:rPr>
            </w:pPr>
            <w:r w:rsidRPr="00C331CE">
              <w:rPr>
                <w:color w:val="000000"/>
                <w:szCs w:val="21"/>
              </w:rPr>
              <w:t>合计金额</w:t>
            </w:r>
          </w:p>
        </w:tc>
        <w:tc>
          <w:tcPr>
            <w:tcW w:w="664" w:type="pct"/>
            <w:vAlign w:val="center"/>
          </w:tcPr>
          <w:p w:rsidR="00C331CE" w:rsidRPr="00C331CE" w:rsidRDefault="00C331CE" w:rsidP="00623039">
            <w:pPr>
              <w:spacing w:line="360" w:lineRule="auto"/>
              <w:jc w:val="left"/>
              <w:rPr>
                <w:color w:val="000000"/>
                <w:szCs w:val="21"/>
              </w:rPr>
            </w:pPr>
            <w:r w:rsidRPr="00C331CE">
              <w:rPr>
                <w:rFonts w:hint="eastAsia"/>
                <w:color w:val="000000"/>
                <w:szCs w:val="21"/>
              </w:rPr>
              <w:t>备注</w:t>
            </w:r>
          </w:p>
        </w:tc>
      </w:tr>
      <w:tr w:rsidR="00C331CE" w:rsidRPr="00C331CE" w:rsidTr="00623039">
        <w:trPr>
          <w:trHeight w:val="480"/>
        </w:trPr>
        <w:tc>
          <w:tcPr>
            <w:tcW w:w="351" w:type="pct"/>
            <w:vAlign w:val="center"/>
          </w:tcPr>
          <w:p w:rsidR="00C331CE" w:rsidRPr="00C331CE" w:rsidRDefault="00C331CE" w:rsidP="00623039">
            <w:pPr>
              <w:spacing w:line="360" w:lineRule="auto"/>
              <w:jc w:val="left"/>
              <w:rPr>
                <w:color w:val="000000"/>
                <w:szCs w:val="21"/>
              </w:rPr>
            </w:pPr>
            <w:r w:rsidRPr="00C331CE">
              <w:rPr>
                <w:color w:val="000000"/>
                <w:szCs w:val="21"/>
              </w:rPr>
              <w:t>1</w:t>
            </w:r>
          </w:p>
        </w:tc>
        <w:tc>
          <w:tcPr>
            <w:tcW w:w="664" w:type="pct"/>
            <w:vAlign w:val="center"/>
          </w:tcPr>
          <w:p w:rsidR="00C331CE" w:rsidRPr="00C331CE" w:rsidRDefault="00C331CE" w:rsidP="00623039">
            <w:pPr>
              <w:spacing w:line="360" w:lineRule="auto"/>
              <w:jc w:val="left"/>
              <w:rPr>
                <w:color w:val="000000"/>
                <w:szCs w:val="21"/>
              </w:rPr>
            </w:pPr>
            <w:r w:rsidRPr="00C331CE">
              <w:rPr>
                <w:rFonts w:hint="eastAsia"/>
                <w:color w:val="000000"/>
                <w:szCs w:val="21"/>
              </w:rPr>
              <w:t>UPS</w:t>
            </w:r>
            <w:r w:rsidRPr="00C331CE">
              <w:rPr>
                <w:rFonts w:hint="eastAsia"/>
                <w:color w:val="000000"/>
                <w:szCs w:val="21"/>
              </w:rPr>
              <w:t>设备</w:t>
            </w:r>
          </w:p>
        </w:tc>
        <w:tc>
          <w:tcPr>
            <w:tcW w:w="915" w:type="pct"/>
            <w:vAlign w:val="center"/>
          </w:tcPr>
          <w:p w:rsidR="00C331CE" w:rsidRPr="00C331CE" w:rsidRDefault="00C331CE" w:rsidP="00623039">
            <w:pPr>
              <w:spacing w:line="360" w:lineRule="auto"/>
              <w:jc w:val="left"/>
              <w:rPr>
                <w:color w:val="000000"/>
                <w:szCs w:val="21"/>
              </w:rPr>
            </w:pPr>
            <w:r w:rsidRPr="00C331CE">
              <w:rPr>
                <w:rFonts w:hint="eastAsia"/>
                <w:color w:val="000000"/>
                <w:szCs w:val="21"/>
              </w:rPr>
              <w:t>SLK40KH(APC)</w:t>
            </w:r>
          </w:p>
        </w:tc>
        <w:tc>
          <w:tcPr>
            <w:tcW w:w="413" w:type="pct"/>
            <w:vAlign w:val="center"/>
          </w:tcPr>
          <w:p w:rsidR="00C331CE" w:rsidRPr="00C331CE" w:rsidRDefault="00C331CE" w:rsidP="00623039">
            <w:pPr>
              <w:spacing w:line="360" w:lineRule="auto"/>
              <w:ind w:firstLineChars="50" w:firstLine="105"/>
              <w:jc w:val="left"/>
              <w:rPr>
                <w:color w:val="000000"/>
                <w:szCs w:val="21"/>
              </w:rPr>
            </w:pPr>
            <w:proofErr w:type="gramStart"/>
            <w:r w:rsidRPr="00C331CE">
              <w:rPr>
                <w:rFonts w:hint="eastAsia"/>
                <w:color w:val="000000"/>
                <w:szCs w:val="21"/>
              </w:rPr>
              <w:t>台套</w:t>
            </w:r>
            <w:proofErr w:type="gramEnd"/>
          </w:p>
        </w:tc>
        <w:tc>
          <w:tcPr>
            <w:tcW w:w="664" w:type="pct"/>
            <w:gridSpan w:val="2"/>
            <w:vAlign w:val="center"/>
          </w:tcPr>
          <w:p w:rsidR="00C331CE" w:rsidRPr="00C331CE" w:rsidRDefault="00C331CE" w:rsidP="00623039">
            <w:pPr>
              <w:spacing w:line="360" w:lineRule="auto"/>
              <w:jc w:val="left"/>
              <w:rPr>
                <w:color w:val="000000"/>
                <w:szCs w:val="21"/>
              </w:rPr>
            </w:pPr>
            <w:r w:rsidRPr="00C331CE">
              <w:rPr>
                <w:rFonts w:hint="eastAsia"/>
                <w:color w:val="000000"/>
                <w:szCs w:val="21"/>
              </w:rPr>
              <w:t>人民币</w:t>
            </w:r>
          </w:p>
        </w:tc>
        <w:tc>
          <w:tcPr>
            <w:tcW w:w="664" w:type="pct"/>
            <w:vAlign w:val="center"/>
          </w:tcPr>
          <w:p w:rsidR="00C331CE" w:rsidRPr="00C331CE" w:rsidRDefault="00C331CE" w:rsidP="00623039">
            <w:pPr>
              <w:spacing w:line="360" w:lineRule="auto"/>
              <w:jc w:val="left"/>
              <w:rPr>
                <w:color w:val="000000"/>
                <w:szCs w:val="21"/>
              </w:rPr>
            </w:pPr>
          </w:p>
        </w:tc>
        <w:tc>
          <w:tcPr>
            <w:tcW w:w="664" w:type="pct"/>
            <w:vAlign w:val="center"/>
          </w:tcPr>
          <w:p w:rsidR="00C331CE" w:rsidRPr="00C331CE" w:rsidRDefault="00C331CE" w:rsidP="00623039">
            <w:pPr>
              <w:spacing w:line="360" w:lineRule="auto"/>
              <w:jc w:val="left"/>
              <w:rPr>
                <w:color w:val="000000"/>
                <w:szCs w:val="21"/>
              </w:rPr>
            </w:pPr>
          </w:p>
        </w:tc>
        <w:tc>
          <w:tcPr>
            <w:tcW w:w="664" w:type="pct"/>
            <w:vAlign w:val="center"/>
          </w:tcPr>
          <w:p w:rsidR="00C331CE" w:rsidRPr="00C331CE" w:rsidRDefault="00C331CE" w:rsidP="00623039">
            <w:pPr>
              <w:spacing w:line="360" w:lineRule="auto"/>
              <w:jc w:val="left"/>
              <w:rPr>
                <w:color w:val="000000"/>
                <w:szCs w:val="21"/>
              </w:rPr>
            </w:pPr>
          </w:p>
        </w:tc>
      </w:tr>
      <w:tr w:rsidR="00C331CE" w:rsidRPr="00C331CE" w:rsidTr="00623039">
        <w:trPr>
          <w:cantSplit/>
          <w:trHeight w:val="549"/>
        </w:trPr>
        <w:tc>
          <w:tcPr>
            <w:tcW w:w="2773" w:type="pct"/>
            <w:gridSpan w:val="5"/>
            <w:vAlign w:val="center"/>
          </w:tcPr>
          <w:p w:rsidR="00C331CE" w:rsidRPr="00C331CE" w:rsidRDefault="00C331CE" w:rsidP="00623039">
            <w:pPr>
              <w:spacing w:line="360" w:lineRule="auto"/>
              <w:jc w:val="left"/>
              <w:rPr>
                <w:color w:val="000000"/>
                <w:szCs w:val="21"/>
              </w:rPr>
            </w:pPr>
            <w:r w:rsidRPr="00C331CE">
              <w:rPr>
                <w:color w:val="000000"/>
                <w:szCs w:val="21"/>
              </w:rPr>
              <w:t>总额（大写）：</w:t>
            </w:r>
            <w:r w:rsidRPr="00C331CE">
              <w:rPr>
                <w:rFonts w:hint="eastAsia"/>
                <w:color w:val="000000"/>
                <w:szCs w:val="21"/>
              </w:rPr>
              <w:t>人民币</w:t>
            </w:r>
            <w:r w:rsidRPr="00C331CE">
              <w:rPr>
                <w:rFonts w:hint="eastAsia"/>
                <w:color w:val="000000"/>
                <w:szCs w:val="21"/>
              </w:rPr>
              <w:t xml:space="preserve">  </w:t>
            </w:r>
            <w:r w:rsidR="00623039">
              <w:rPr>
                <w:rFonts w:hint="eastAsia"/>
                <w:color w:val="000000"/>
                <w:szCs w:val="21"/>
              </w:rPr>
              <w:t xml:space="preserve">     </w:t>
            </w:r>
            <w:r w:rsidRPr="00C331CE">
              <w:rPr>
                <w:rFonts w:hint="eastAsia"/>
                <w:color w:val="000000"/>
                <w:szCs w:val="21"/>
              </w:rPr>
              <w:t>元整</w:t>
            </w:r>
          </w:p>
        </w:tc>
        <w:tc>
          <w:tcPr>
            <w:tcW w:w="2227" w:type="pct"/>
            <w:gridSpan w:val="4"/>
            <w:tcBorders>
              <w:bottom w:val="single" w:sz="4" w:space="0" w:color="auto"/>
            </w:tcBorders>
            <w:vAlign w:val="center"/>
          </w:tcPr>
          <w:p w:rsidR="00C331CE" w:rsidRPr="00C331CE" w:rsidRDefault="00C331CE" w:rsidP="00623039">
            <w:pPr>
              <w:spacing w:line="360" w:lineRule="auto"/>
              <w:jc w:val="left"/>
              <w:rPr>
                <w:color w:val="000000"/>
                <w:szCs w:val="21"/>
              </w:rPr>
            </w:pPr>
            <w:r w:rsidRPr="00C331CE">
              <w:rPr>
                <w:color w:val="000000"/>
                <w:szCs w:val="21"/>
              </w:rPr>
              <w:t>总额（小写）：</w:t>
            </w:r>
            <w:r w:rsidR="00623039">
              <w:rPr>
                <w:rFonts w:hint="eastAsia"/>
                <w:color w:val="000000"/>
                <w:szCs w:val="21"/>
              </w:rPr>
              <w:t xml:space="preserve">   </w:t>
            </w:r>
            <w:r w:rsidRPr="00C331CE">
              <w:rPr>
                <w:rFonts w:hint="eastAsia"/>
                <w:color w:val="000000"/>
                <w:szCs w:val="21"/>
              </w:rPr>
              <w:t>元</w:t>
            </w:r>
          </w:p>
        </w:tc>
      </w:tr>
    </w:tbl>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二、</w:t>
      </w:r>
      <w:proofErr w:type="gramStart"/>
      <w:r w:rsidRPr="00C331CE">
        <w:rPr>
          <w:rFonts w:ascii="新宋体" w:eastAsia="新宋体" w:hAnsi="新宋体" w:hint="eastAsia"/>
          <w:szCs w:val="21"/>
        </w:rPr>
        <w:t>维保时间</w:t>
      </w:r>
      <w:proofErr w:type="gramEnd"/>
      <w:r w:rsidRPr="00C331CE">
        <w:rPr>
          <w:rFonts w:ascii="新宋体" w:eastAsia="新宋体" w:hAnsi="新宋体" w:hint="eastAsia"/>
          <w:szCs w:val="21"/>
        </w:rPr>
        <w:t>：</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乙方从</w:t>
      </w:r>
      <w:r w:rsidR="00623039">
        <w:rPr>
          <w:rFonts w:ascii="新宋体" w:eastAsia="新宋体" w:hAnsi="新宋体" w:hint="eastAsia"/>
          <w:szCs w:val="21"/>
        </w:rPr>
        <w:t xml:space="preserve">   </w:t>
      </w:r>
      <w:r w:rsidRPr="00C331CE">
        <w:rPr>
          <w:rFonts w:ascii="新宋体" w:eastAsia="新宋体" w:hAnsi="新宋体" w:hint="eastAsia"/>
          <w:szCs w:val="21"/>
        </w:rPr>
        <w:t>年</w:t>
      </w:r>
      <w:r w:rsidR="00623039">
        <w:rPr>
          <w:rFonts w:ascii="新宋体" w:eastAsia="新宋体" w:hAnsi="新宋体" w:hint="eastAsia"/>
          <w:szCs w:val="21"/>
        </w:rPr>
        <w:t xml:space="preserve">  </w:t>
      </w:r>
      <w:r w:rsidRPr="00C331CE">
        <w:rPr>
          <w:rFonts w:ascii="新宋体" w:eastAsia="新宋体" w:hAnsi="新宋体" w:hint="eastAsia"/>
          <w:szCs w:val="21"/>
        </w:rPr>
        <w:t>月</w:t>
      </w:r>
      <w:r w:rsidR="00623039">
        <w:rPr>
          <w:rFonts w:ascii="新宋体" w:eastAsia="新宋体" w:hAnsi="新宋体" w:hint="eastAsia"/>
          <w:szCs w:val="21"/>
        </w:rPr>
        <w:t xml:space="preserve">  </w:t>
      </w:r>
      <w:r w:rsidRPr="00C331CE">
        <w:rPr>
          <w:rFonts w:ascii="新宋体" w:eastAsia="新宋体" w:hAnsi="新宋体" w:hint="eastAsia"/>
          <w:szCs w:val="21"/>
        </w:rPr>
        <w:t xml:space="preserve">日至 </w:t>
      </w:r>
      <w:r w:rsidR="00623039">
        <w:rPr>
          <w:rFonts w:ascii="新宋体" w:eastAsia="新宋体" w:hAnsi="新宋体" w:hint="eastAsia"/>
          <w:szCs w:val="21"/>
        </w:rPr>
        <w:t xml:space="preserve">  </w:t>
      </w:r>
      <w:r w:rsidRPr="00C331CE">
        <w:rPr>
          <w:rFonts w:ascii="新宋体" w:eastAsia="新宋体" w:hAnsi="新宋体" w:hint="eastAsia"/>
          <w:szCs w:val="21"/>
        </w:rPr>
        <w:t>年</w:t>
      </w:r>
      <w:r w:rsidR="00623039">
        <w:rPr>
          <w:rFonts w:ascii="新宋体" w:eastAsia="新宋体" w:hAnsi="新宋体" w:hint="eastAsia"/>
          <w:szCs w:val="21"/>
        </w:rPr>
        <w:t xml:space="preserve">  </w:t>
      </w:r>
      <w:r w:rsidRPr="00C331CE">
        <w:rPr>
          <w:rFonts w:ascii="新宋体" w:eastAsia="新宋体" w:hAnsi="新宋体" w:hint="eastAsia"/>
          <w:szCs w:val="21"/>
        </w:rPr>
        <w:t>月</w:t>
      </w:r>
      <w:r w:rsidR="00623039">
        <w:rPr>
          <w:rFonts w:ascii="新宋体" w:eastAsia="新宋体" w:hAnsi="新宋体" w:hint="eastAsia"/>
          <w:szCs w:val="21"/>
        </w:rPr>
        <w:t xml:space="preserve">  </w:t>
      </w:r>
      <w:r w:rsidRPr="00C331CE">
        <w:rPr>
          <w:rFonts w:ascii="新宋体" w:eastAsia="新宋体" w:hAnsi="新宋体" w:hint="eastAsia"/>
          <w:szCs w:val="21"/>
        </w:rPr>
        <w:t>日期间对甲方UPS设备提供维修保养服务。</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三、乙方服务范围：</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1、在本合同规定有效期内，乙方对甲方设备巡检，并向甲方提供巡检报告。</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2、对甲方的咨询认真答复，以保证设备正常运行。</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3、对例行保养检查中发现的问题，及时向甲方提出建议。</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4、巡检内，对设备进行一次除尘清理。</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5、巡检中负责检查电池组性能。</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6、巡检保养内容包括：</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●对所有部件进行物理检查。</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●对所有参数进行检查和调整。</w:t>
      </w:r>
    </w:p>
    <w:p w:rsidR="00C331CE" w:rsidRPr="00C331CE" w:rsidRDefault="00C331CE" w:rsidP="00623039">
      <w:pPr>
        <w:spacing w:line="360" w:lineRule="auto"/>
        <w:ind w:leftChars="-428" w:left="-899" w:rightChars="12" w:right="25" w:firstLineChars="450" w:firstLine="945"/>
        <w:jc w:val="left"/>
        <w:rPr>
          <w:rFonts w:ascii="新宋体" w:eastAsia="新宋体" w:hAnsi="新宋体"/>
          <w:szCs w:val="21"/>
        </w:rPr>
      </w:pPr>
      <w:r w:rsidRPr="00C331CE">
        <w:rPr>
          <w:rFonts w:ascii="新宋体" w:eastAsia="新宋体" w:hAnsi="新宋体" w:hint="eastAsia"/>
          <w:szCs w:val="21"/>
        </w:rPr>
        <w:t>●模拟电网故障。</w:t>
      </w:r>
    </w:p>
    <w:p w:rsidR="00C331CE" w:rsidRPr="00C331CE" w:rsidRDefault="00C331CE" w:rsidP="00623039">
      <w:pPr>
        <w:spacing w:line="360" w:lineRule="auto"/>
        <w:ind w:leftChars="-428" w:left="-899" w:rightChars="12" w:right="25" w:firstLineChars="450" w:firstLine="945"/>
        <w:jc w:val="left"/>
        <w:rPr>
          <w:rFonts w:ascii="新宋体" w:eastAsia="新宋体" w:hAnsi="新宋体"/>
          <w:szCs w:val="21"/>
        </w:rPr>
      </w:pPr>
      <w:r w:rsidRPr="00C331CE">
        <w:rPr>
          <w:rFonts w:ascii="新宋体" w:eastAsia="新宋体" w:hAnsi="新宋体" w:hint="eastAsia"/>
          <w:szCs w:val="21"/>
        </w:rPr>
        <w:t>●对电池进行放电测试。</w:t>
      </w:r>
    </w:p>
    <w:p w:rsidR="00C331CE" w:rsidRPr="00C331CE" w:rsidRDefault="00C331CE" w:rsidP="00623039">
      <w:pPr>
        <w:spacing w:line="360" w:lineRule="auto"/>
        <w:ind w:leftChars="-428" w:left="-899" w:rightChars="12" w:right="25" w:firstLineChars="450" w:firstLine="945"/>
        <w:jc w:val="left"/>
        <w:rPr>
          <w:rFonts w:ascii="新宋体" w:eastAsia="新宋体" w:hAnsi="新宋体"/>
          <w:szCs w:val="21"/>
        </w:rPr>
      </w:pPr>
      <w:r w:rsidRPr="00C331CE">
        <w:rPr>
          <w:rFonts w:ascii="新宋体" w:eastAsia="新宋体" w:hAnsi="新宋体" w:hint="eastAsia"/>
          <w:szCs w:val="21"/>
        </w:rPr>
        <w:t>●对UPS进行各工作状态下的转换测试。</w:t>
      </w:r>
    </w:p>
    <w:p w:rsidR="00C331CE" w:rsidRPr="00991ED7" w:rsidRDefault="00C331CE" w:rsidP="00623039">
      <w:pPr>
        <w:spacing w:line="360" w:lineRule="auto"/>
        <w:ind w:leftChars="-428" w:left="-899" w:rightChars="12" w:right="25" w:firstLineChars="450" w:firstLine="945"/>
        <w:jc w:val="left"/>
        <w:rPr>
          <w:sz w:val="24"/>
        </w:rPr>
      </w:pPr>
      <w:r w:rsidRPr="00C331CE">
        <w:rPr>
          <w:rFonts w:ascii="新宋体" w:eastAsia="新宋体" w:hAnsi="新宋体" w:hint="eastAsia"/>
          <w:szCs w:val="21"/>
        </w:rPr>
        <w:t>7、巡检费用不包括以下</w:t>
      </w:r>
      <w:r w:rsidRPr="00991ED7">
        <w:rPr>
          <w:rFonts w:hint="eastAsia"/>
          <w:sz w:val="24"/>
        </w:rPr>
        <w:t>项目：</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●更换蓄电池费用</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四、甲方责任范围：</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1、甲方在UPS已经出现明显故障、报警时尽快告知乙方，并详细说明故障情况（或现象）。</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2、为了保证此项目的顺利实施甲方应该由专人负责协助乙方工作。</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五：付款：</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1、付款条件：乙方需要向甲方提供甲方经办人签字确认的巡检维护报告。</w:t>
      </w:r>
    </w:p>
    <w:p w:rsidR="00C331CE" w:rsidRPr="00C331CE" w:rsidRDefault="00C331CE" w:rsidP="00363639">
      <w:pPr>
        <w:spacing w:line="360" w:lineRule="auto"/>
        <w:ind w:left="420" w:hangingChars="200" w:hanging="420"/>
        <w:jc w:val="left"/>
        <w:rPr>
          <w:rFonts w:ascii="新宋体" w:eastAsia="新宋体" w:hAnsi="新宋体"/>
          <w:szCs w:val="21"/>
        </w:rPr>
      </w:pPr>
      <w:r w:rsidRPr="00C331CE">
        <w:rPr>
          <w:rFonts w:ascii="新宋体" w:eastAsia="新宋体" w:hAnsi="新宋体" w:hint="eastAsia"/>
          <w:szCs w:val="21"/>
        </w:rPr>
        <w:t>2、付款方式：本合同签订之日起乙方在对甲方机器</w:t>
      </w:r>
      <w:proofErr w:type="gramStart"/>
      <w:r w:rsidRPr="00C331CE">
        <w:rPr>
          <w:rFonts w:ascii="新宋体" w:eastAsia="新宋体" w:hAnsi="新宋体" w:hint="eastAsia"/>
          <w:szCs w:val="21"/>
        </w:rPr>
        <w:t>进行维保六个月后</w:t>
      </w:r>
      <w:proofErr w:type="gramEnd"/>
      <w:r w:rsidRPr="00C331CE">
        <w:rPr>
          <w:rFonts w:ascii="新宋体" w:eastAsia="新宋体" w:hAnsi="新宋体" w:hint="eastAsia"/>
          <w:szCs w:val="21"/>
        </w:rPr>
        <w:t>，甲方支付50%的合同款，即人民币元；乙方在对甲方机器</w:t>
      </w:r>
      <w:proofErr w:type="gramStart"/>
      <w:r w:rsidRPr="00C331CE">
        <w:rPr>
          <w:rFonts w:ascii="新宋体" w:eastAsia="新宋体" w:hAnsi="新宋体" w:hint="eastAsia"/>
          <w:szCs w:val="21"/>
        </w:rPr>
        <w:t>维保</w:t>
      </w:r>
      <w:r w:rsidR="00363639">
        <w:rPr>
          <w:rFonts w:asciiTheme="minorEastAsia" w:eastAsiaTheme="minorEastAsia" w:hAnsiTheme="minorEastAsia" w:hint="eastAsia"/>
        </w:rPr>
        <w:t>完成</w:t>
      </w:r>
      <w:proofErr w:type="gramEnd"/>
      <w:r w:rsidR="00363639">
        <w:rPr>
          <w:rFonts w:asciiTheme="minorEastAsia" w:eastAsiaTheme="minorEastAsia" w:hAnsiTheme="minorEastAsia" w:hint="eastAsia"/>
        </w:rPr>
        <w:t>并通过验收</w:t>
      </w:r>
      <w:r w:rsidRPr="00C331CE">
        <w:rPr>
          <w:rFonts w:ascii="新宋体" w:eastAsia="新宋体" w:hAnsi="新宋体" w:hint="eastAsia"/>
          <w:szCs w:val="21"/>
        </w:rPr>
        <w:t>后，甲方一次性付清剩余的50%费用，即人民币</w:t>
      </w:r>
      <w:r w:rsidR="00363639">
        <w:rPr>
          <w:rFonts w:ascii="新宋体" w:eastAsia="新宋体" w:hAnsi="新宋体" w:hint="eastAsia"/>
          <w:szCs w:val="21"/>
        </w:rPr>
        <w:t xml:space="preserve">   </w:t>
      </w:r>
      <w:r w:rsidRPr="00C331CE">
        <w:rPr>
          <w:rFonts w:ascii="新宋体" w:eastAsia="新宋体" w:hAnsi="新宋体" w:hint="eastAsia"/>
          <w:szCs w:val="21"/>
        </w:rPr>
        <w:t>元；谈判保证金在合同签订后自动转为履约保证金；履约保证金</w:t>
      </w:r>
      <w:proofErr w:type="gramStart"/>
      <w:r w:rsidRPr="00C331CE">
        <w:rPr>
          <w:rFonts w:ascii="新宋体" w:eastAsia="新宋体" w:hAnsi="新宋体" w:hint="eastAsia"/>
          <w:szCs w:val="21"/>
        </w:rPr>
        <w:t>在维保期满</w:t>
      </w:r>
      <w:proofErr w:type="gramEnd"/>
      <w:r w:rsidRPr="00C331CE">
        <w:rPr>
          <w:rFonts w:ascii="新宋体" w:eastAsia="新宋体" w:hAnsi="新宋体" w:hint="eastAsia"/>
          <w:szCs w:val="21"/>
        </w:rPr>
        <w:t>后设备无运行问题无息退还给乙方，即人民币</w:t>
      </w:r>
      <w:r w:rsidR="00363639">
        <w:rPr>
          <w:rFonts w:ascii="新宋体" w:eastAsia="新宋体" w:hAnsi="新宋体" w:hint="eastAsia"/>
          <w:szCs w:val="21"/>
        </w:rPr>
        <w:t xml:space="preserve">   </w:t>
      </w:r>
      <w:r w:rsidRPr="00C331CE">
        <w:rPr>
          <w:rFonts w:ascii="新宋体" w:eastAsia="新宋体" w:hAnsi="新宋体" w:hint="eastAsia"/>
          <w:szCs w:val="21"/>
        </w:rPr>
        <w:t>元</w:t>
      </w:r>
      <w:r w:rsidR="00363639">
        <w:rPr>
          <w:rFonts w:ascii="新宋体" w:eastAsia="新宋体" w:hAnsi="新宋体" w:hint="eastAsia"/>
          <w:szCs w:val="21"/>
        </w:rPr>
        <w:t xml:space="preserve"> </w:t>
      </w:r>
      <w:r w:rsidRPr="00C331CE">
        <w:rPr>
          <w:rFonts w:ascii="新宋体" w:eastAsia="新宋体" w:hAnsi="新宋体" w:hint="eastAsia"/>
          <w:szCs w:val="21"/>
        </w:rPr>
        <w:t>。</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六、争议、仲裁：</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合同实施或与合同有关的一切争端，甲乙双方应通过友好协商解决，如果协商仍得不到解决，在甲方所在地的仲裁机构申请调解或仲裁。</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七、其它</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1、本合同签订后一个月内，乙方需提供美国APC公司与乙方签订的关于该项目的</w:t>
      </w:r>
      <w:proofErr w:type="gramStart"/>
      <w:r w:rsidRPr="00C331CE">
        <w:rPr>
          <w:rFonts w:ascii="新宋体" w:eastAsia="新宋体" w:hAnsi="新宋体" w:hint="eastAsia"/>
          <w:szCs w:val="21"/>
        </w:rPr>
        <w:t>维保合同</w:t>
      </w:r>
      <w:proofErr w:type="gramEnd"/>
      <w:r w:rsidRPr="00C331CE">
        <w:rPr>
          <w:rFonts w:ascii="新宋体" w:eastAsia="新宋体" w:hAnsi="新宋体" w:hint="eastAsia"/>
          <w:szCs w:val="21"/>
        </w:rPr>
        <w:t>原件，否则甲方不支付维保费用。</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2、与本合同有关的招标文件、投标文件、承诺书、记录及所有的附件和构成合同的其它文件具有同等法律效力。</w:t>
      </w:r>
    </w:p>
    <w:p w:rsidR="00C331CE" w:rsidRPr="00C331CE" w:rsidRDefault="00C331CE" w:rsidP="00623039">
      <w:pPr>
        <w:spacing w:line="360" w:lineRule="auto"/>
        <w:jc w:val="left"/>
        <w:rPr>
          <w:rFonts w:ascii="新宋体" w:eastAsia="新宋体" w:hAnsi="新宋体"/>
          <w:szCs w:val="21"/>
        </w:rPr>
      </w:pPr>
      <w:r w:rsidRPr="00C331CE">
        <w:rPr>
          <w:rFonts w:ascii="新宋体" w:eastAsia="新宋体" w:hAnsi="新宋体" w:hint="eastAsia"/>
          <w:szCs w:val="21"/>
        </w:rPr>
        <w:t>3、合同经双方授权代表签字盖章后开始生效，本合同壹式肆份，甲乙双方各执贰份，具有同等法律效力。如需修改或补充合同内容，经协商，双方应签署书面修改或补充协议，该协议将作为本合同的一个组成部分。</w:t>
      </w:r>
    </w:p>
    <w:p w:rsidR="00C331CE" w:rsidRPr="00C331CE" w:rsidRDefault="00C331CE" w:rsidP="00623039">
      <w:pPr>
        <w:spacing w:line="360" w:lineRule="auto"/>
        <w:jc w:val="left"/>
        <w:rPr>
          <w:rFonts w:ascii="新宋体" w:eastAsia="新宋体" w:hAnsi="新宋体"/>
          <w:szCs w:val="21"/>
        </w:rPr>
      </w:pPr>
    </w:p>
    <w:p w:rsidR="00C331CE" w:rsidRDefault="00C331CE" w:rsidP="00C331CE">
      <w:pPr>
        <w:spacing w:line="360" w:lineRule="auto"/>
        <w:jc w:val="center"/>
        <w:rPr>
          <w:rFonts w:asciiTheme="minorEastAsia" w:eastAsiaTheme="minorEastAsia" w:hAnsiTheme="minorEastAsia"/>
          <w:b/>
          <w:sz w:val="32"/>
          <w:szCs w:val="32"/>
        </w:rPr>
      </w:pPr>
    </w:p>
    <w:p w:rsidR="00C331CE" w:rsidRDefault="007F0E76" w:rsidP="00B34325">
      <w:pPr>
        <w:spacing w:line="360" w:lineRule="auto"/>
        <w:jc w:val="center"/>
        <w:rPr>
          <w:rFonts w:asciiTheme="minorEastAsia" w:eastAsiaTheme="minorEastAsia" w:hAnsiTheme="minorEastAsia"/>
          <w:b/>
          <w:sz w:val="32"/>
          <w:szCs w:val="32"/>
        </w:rPr>
      </w:pPr>
      <w:r>
        <w:rPr>
          <w:rFonts w:asciiTheme="minorEastAsia" w:eastAsiaTheme="minorEastAsia" w:hAnsiTheme="minorEastAsia"/>
          <w:b/>
          <w:noProof/>
          <w:sz w:val="32"/>
          <w:szCs w:val="32"/>
        </w:rPr>
        <w:pict>
          <v:rect id="_x0000_s1034" style="position:absolute;left:0;text-align:left;margin-left:27pt;margin-top:17.2pt;width:243pt;height:127.65pt;z-index:251666432" stroked="f">
            <v:textbox style="mso-next-textbox:#_x0000_s1034">
              <w:txbxContent>
                <w:p w:rsidR="00C331CE" w:rsidRPr="00C331CE" w:rsidRDefault="00C331CE" w:rsidP="00C331CE">
                  <w:pPr>
                    <w:rPr>
                      <w:color w:val="000000"/>
                      <w:szCs w:val="21"/>
                    </w:rPr>
                  </w:pPr>
                  <w:r w:rsidRPr="00C331CE">
                    <w:rPr>
                      <w:rFonts w:ascii="新宋体" w:eastAsia="新宋体" w:hAnsi="新宋体" w:hint="eastAsia"/>
                      <w:szCs w:val="21"/>
                    </w:rPr>
                    <w:t>乙方（印章）</w:t>
                  </w:r>
                  <w:r w:rsidRPr="00C331CE">
                    <w:rPr>
                      <w:rFonts w:ascii="新宋体" w:eastAsia="新宋体" w:hAnsi="新宋体"/>
                      <w:szCs w:val="21"/>
                    </w:rPr>
                    <w:t>：</w:t>
                  </w:r>
                  <w:r w:rsidRPr="00C331CE">
                    <w:rPr>
                      <w:rFonts w:hint="eastAsia"/>
                      <w:color w:val="000000"/>
                      <w:szCs w:val="21"/>
                    </w:rPr>
                    <w:t xml:space="preserve"> </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全权代表（签字）：             </w:t>
                  </w:r>
                </w:p>
                <w:p w:rsidR="00C331CE" w:rsidRPr="00C331CE" w:rsidRDefault="00C331CE" w:rsidP="00C331CE">
                  <w:pPr>
                    <w:rPr>
                      <w:rFonts w:ascii="新宋体" w:eastAsia="新宋体" w:hAnsi="新宋体"/>
                      <w:szCs w:val="21"/>
                    </w:rPr>
                  </w:pPr>
                  <w:r w:rsidRPr="00C331CE">
                    <w:rPr>
                      <w:rFonts w:ascii="新宋体" w:eastAsia="新宋体" w:hAnsi="新宋体"/>
                      <w:szCs w:val="21"/>
                    </w:rPr>
                    <w:t>地址：</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邮政编码： </w:t>
                  </w:r>
                </w:p>
                <w:p w:rsidR="00C331CE" w:rsidRPr="00C331CE" w:rsidRDefault="00C331CE" w:rsidP="00C331CE">
                  <w:pPr>
                    <w:tabs>
                      <w:tab w:val="left" w:pos="5565"/>
                      <w:tab w:val="left" w:pos="7725"/>
                    </w:tabs>
                    <w:rPr>
                      <w:rFonts w:ascii="新宋体" w:eastAsia="新宋体" w:hAnsi="新宋体"/>
                      <w:szCs w:val="21"/>
                    </w:rPr>
                  </w:pPr>
                  <w:r w:rsidRPr="00C331CE">
                    <w:rPr>
                      <w:rFonts w:ascii="新宋体" w:eastAsia="新宋体" w:hAnsi="新宋体"/>
                      <w:szCs w:val="21"/>
                    </w:rPr>
                    <w:t>电话：</w:t>
                  </w:r>
                  <w:r w:rsidRPr="00C331CE">
                    <w:rPr>
                      <w:rFonts w:ascii="新宋体" w:eastAsia="新宋体" w:hAnsi="新宋体" w:hint="eastAsia"/>
                      <w:szCs w:val="21"/>
                    </w:rPr>
                    <w:t xml:space="preserve">            </w:t>
                  </w:r>
                </w:p>
                <w:p w:rsidR="00C331CE" w:rsidRDefault="00C331CE" w:rsidP="00C331CE">
                  <w:pPr>
                    <w:rPr>
                      <w:rFonts w:ascii="新宋体" w:eastAsia="新宋体" w:hAnsi="新宋体"/>
                      <w:sz w:val="24"/>
                      <w:szCs w:val="21"/>
                    </w:rPr>
                  </w:pPr>
                  <w:r w:rsidRPr="00C331CE">
                    <w:rPr>
                      <w:rFonts w:ascii="新宋体" w:eastAsia="新宋体" w:hAnsi="新宋体" w:hint="eastAsia"/>
                      <w:szCs w:val="21"/>
                    </w:rPr>
                    <w:t xml:space="preserve">传真： </w:t>
                  </w:r>
                </w:p>
              </w:txbxContent>
            </v:textbox>
          </v:rect>
        </w:pict>
      </w:r>
      <w:r w:rsidRPr="007F0E76">
        <w:rPr>
          <w:rFonts w:ascii="新宋体" w:eastAsia="新宋体" w:hAnsi="新宋体"/>
          <w:szCs w:val="21"/>
        </w:rPr>
        <w:pict>
          <v:shape id="_x0000_s1033" type="#_x0000_t202" style="position:absolute;left:0;text-align:left;margin-left:-11.7pt;margin-top:17.2pt;width:243pt;height:127.65pt;z-index:251665408" stroked="f">
            <v:textbox style="mso-next-textbox:#_x0000_s1033">
              <w:txbxContent>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甲方（</w:t>
                  </w:r>
                  <w:r w:rsidRPr="00C331CE">
                    <w:rPr>
                      <w:rFonts w:ascii="新宋体" w:eastAsia="新宋体" w:hAnsi="新宋体" w:hint="eastAsia"/>
                      <w:szCs w:val="21"/>
                    </w:rPr>
                    <w:t>印章）</w:t>
                  </w:r>
                  <w:r w:rsidRPr="00C331CE">
                    <w:rPr>
                      <w:rFonts w:ascii="新宋体" w:eastAsia="新宋体" w:hAnsi="新宋体"/>
                      <w:szCs w:val="21"/>
                    </w:rPr>
                    <w:t>：</w:t>
                  </w:r>
                  <w:r w:rsidRPr="00C331CE">
                    <w:rPr>
                      <w:rFonts w:ascii="新宋体" w:eastAsia="新宋体" w:hAnsi="新宋体" w:hint="eastAsia"/>
                      <w:szCs w:val="21"/>
                    </w:rPr>
                    <w:t>温州医科大学</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全权代表（签字）： </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地址：温州市茶山高校园区温州医科大学国资处采购中心</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邮政编码：325035</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 xml:space="preserve">电话：0577-86689938 </w:t>
                  </w:r>
                </w:p>
                <w:p w:rsidR="00C331CE" w:rsidRPr="00C331CE" w:rsidRDefault="00C331CE" w:rsidP="00C331CE">
                  <w:pPr>
                    <w:rPr>
                      <w:rFonts w:ascii="新宋体" w:eastAsia="新宋体" w:hAnsi="新宋体"/>
                      <w:szCs w:val="21"/>
                    </w:rPr>
                  </w:pPr>
                  <w:r w:rsidRPr="00C331CE">
                    <w:rPr>
                      <w:rFonts w:ascii="新宋体" w:eastAsia="新宋体" w:hAnsi="新宋体" w:hint="eastAsia"/>
                      <w:szCs w:val="21"/>
                    </w:rPr>
                    <w:t>传真：0577-</w:t>
                  </w:r>
                  <w:r w:rsidR="00363639" w:rsidRPr="00C331CE">
                    <w:rPr>
                      <w:rFonts w:ascii="新宋体" w:eastAsia="新宋体" w:hAnsi="新宋体" w:hint="eastAsia"/>
                      <w:szCs w:val="21"/>
                    </w:rPr>
                    <w:t>86689938</w:t>
                  </w:r>
                </w:p>
                <w:p w:rsidR="00C331CE" w:rsidRPr="00C331CE" w:rsidRDefault="00C331CE" w:rsidP="00C331CE">
                  <w:pPr>
                    <w:rPr>
                      <w:rFonts w:ascii="新宋体" w:eastAsia="新宋体" w:hAnsi="新宋体"/>
                      <w:szCs w:val="21"/>
                    </w:rPr>
                  </w:pPr>
                </w:p>
              </w:txbxContent>
            </v:textbox>
            <w10:wrap type="square"/>
          </v:shape>
        </w:pict>
      </w: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Default="00C331CE" w:rsidP="00B34325">
      <w:pPr>
        <w:spacing w:line="360" w:lineRule="auto"/>
        <w:jc w:val="center"/>
        <w:rPr>
          <w:rFonts w:asciiTheme="minorEastAsia" w:eastAsiaTheme="minorEastAsia" w:hAnsiTheme="minorEastAsia"/>
          <w:b/>
          <w:sz w:val="32"/>
          <w:szCs w:val="32"/>
        </w:rPr>
      </w:pPr>
    </w:p>
    <w:p w:rsidR="00C331CE" w:rsidRPr="00C331CE" w:rsidRDefault="00C331CE" w:rsidP="00B34325">
      <w:pPr>
        <w:spacing w:line="360" w:lineRule="auto"/>
        <w:jc w:val="center"/>
        <w:rPr>
          <w:rFonts w:asciiTheme="minorEastAsia" w:eastAsiaTheme="minorEastAsia" w:hAnsiTheme="minorEastAsia"/>
          <w:b/>
          <w:sz w:val="32"/>
          <w:szCs w:val="32"/>
        </w:rPr>
      </w:pP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第五章    附件</w:t>
      </w:r>
      <w:bookmarkEnd w:id="62"/>
      <w:bookmarkEnd w:id="63"/>
    </w:p>
    <w:p w:rsidR="00B34325" w:rsidRPr="00801EB9" w:rsidRDefault="00B34325" w:rsidP="00B34325">
      <w:pPr>
        <w:spacing w:line="360" w:lineRule="auto"/>
        <w:rPr>
          <w:rFonts w:asciiTheme="minorEastAsia" w:eastAsiaTheme="minorEastAsia" w:hAnsiTheme="minorEastAsia"/>
          <w:b/>
        </w:rPr>
      </w:pPr>
      <w:bookmarkStart w:id="64" w:name="_Toc364256032"/>
      <w:bookmarkStart w:id="65" w:name="_Toc383601613"/>
      <w:r w:rsidRPr="00801EB9">
        <w:rPr>
          <w:rFonts w:asciiTheme="minorEastAsia" w:eastAsiaTheme="minorEastAsia" w:hAnsiTheme="minorEastAsia" w:hint="eastAsia"/>
          <w:b/>
        </w:rPr>
        <w:t>附件一</w:t>
      </w:r>
      <w:bookmarkEnd w:id="64"/>
      <w:bookmarkEnd w:id="65"/>
    </w:p>
    <w:p w:rsidR="00B34325" w:rsidRPr="00801EB9" w:rsidRDefault="00B34325" w:rsidP="00B34325">
      <w:pPr>
        <w:spacing w:line="360" w:lineRule="auto"/>
        <w:jc w:val="center"/>
        <w:rPr>
          <w:rFonts w:asciiTheme="minorEastAsia" w:eastAsiaTheme="minorEastAsia" w:hAnsiTheme="minorEastAsia"/>
          <w:b/>
          <w:szCs w:val="21"/>
        </w:rPr>
      </w:pPr>
      <w:bookmarkStart w:id="66" w:name="_Toc364256033"/>
      <w:bookmarkStart w:id="67" w:name="_Toc383601614"/>
      <w:r w:rsidRPr="00801EB9">
        <w:rPr>
          <w:rFonts w:asciiTheme="minorEastAsia" w:eastAsiaTheme="minorEastAsia" w:hAnsiTheme="minorEastAsia" w:hint="eastAsia"/>
          <w:b/>
          <w:szCs w:val="21"/>
        </w:rPr>
        <w:t>报 价 函</w:t>
      </w:r>
      <w:bookmarkEnd w:id="66"/>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8E7C1D">
        <w:rPr>
          <w:rFonts w:asciiTheme="minorEastAsia" w:eastAsiaTheme="minorEastAsia" w:hAnsiTheme="minorEastAsia"/>
        </w:rPr>
        <w:t>WMU-2015107</w:t>
      </w:r>
      <w:r w:rsidRPr="00801EB9">
        <w:rPr>
          <w:rFonts w:asciiTheme="minorEastAsia" w:eastAsiaTheme="minorEastAsia" w:hAnsiTheme="minorEastAsia" w:hint="eastAsia"/>
        </w:rPr>
        <w:t xml:space="preserve"> </w:t>
      </w:r>
      <w:r w:rsidR="008E7C1D">
        <w:rPr>
          <w:rFonts w:asciiTheme="minorEastAsia" w:eastAsiaTheme="minorEastAsia" w:hAnsiTheme="minorEastAsia" w:hint="eastAsia"/>
        </w:rPr>
        <w:t>精密空调和</w:t>
      </w:r>
      <w:r w:rsidR="008E7C1D">
        <w:rPr>
          <w:rFonts w:asciiTheme="minorEastAsia" w:eastAsiaTheme="minorEastAsia" w:hAnsiTheme="minorEastAsia"/>
        </w:rPr>
        <w:t>UPS</w:t>
      </w:r>
      <w:proofErr w:type="gramStart"/>
      <w:r w:rsidR="008E7C1D">
        <w:rPr>
          <w:rFonts w:asciiTheme="minorEastAsia" w:eastAsiaTheme="minorEastAsia" w:hAnsiTheme="minorEastAsia"/>
        </w:rPr>
        <w:t>维保等</w:t>
      </w:r>
      <w:proofErr w:type="gramEnd"/>
      <w:r w:rsidR="008E7C1D">
        <w:rPr>
          <w:rFonts w:asciiTheme="minorEastAsia" w:eastAsiaTheme="minorEastAsia" w:hAnsiTheme="minorEastAsia"/>
        </w:rPr>
        <w:t>2项服务</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Pr="00801EB9" w:rsidRDefault="00830008" w:rsidP="00B34325">
      <w:pPr>
        <w:spacing w:line="360" w:lineRule="auto"/>
        <w:rPr>
          <w:rFonts w:asciiTheme="minorEastAsia" w:eastAsiaTheme="minorEastAsia" w:hAnsiTheme="minorEastAsia"/>
        </w:rPr>
        <w:sectPr w:rsidR="00830008" w:rsidRPr="00801EB9"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68" w:name="_Toc364256034"/>
    </w:p>
    <w:p w:rsidR="00830008" w:rsidRPr="00801EB9" w:rsidRDefault="00830008" w:rsidP="00830008">
      <w:pPr>
        <w:spacing w:line="360" w:lineRule="auto"/>
        <w:rPr>
          <w:rFonts w:asciiTheme="minorEastAsia" w:eastAsiaTheme="minorEastAsia" w:hAnsiTheme="minorEastAsia"/>
          <w:b/>
        </w:rPr>
      </w:pPr>
      <w:bookmarkStart w:id="69" w:name="_Toc383601615"/>
      <w:bookmarkEnd w:id="68"/>
      <w:r w:rsidRPr="00801EB9">
        <w:rPr>
          <w:rFonts w:asciiTheme="minorEastAsia" w:eastAsiaTheme="minorEastAsia" w:hAnsiTheme="minorEastAsia" w:hint="eastAsia"/>
          <w:b/>
        </w:rPr>
        <w:t>附件二</w:t>
      </w:r>
      <w:bookmarkEnd w:id="69"/>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70" w:name="_Toc364256036"/>
      <w:bookmarkStart w:id="71" w:name="_Toc383601617"/>
      <w:r w:rsidRPr="00801EB9">
        <w:rPr>
          <w:rFonts w:asciiTheme="minorEastAsia" w:eastAsiaTheme="minorEastAsia" w:hAnsiTheme="minorEastAsia" w:hint="eastAsia"/>
          <w:b/>
          <w:spacing w:val="-6"/>
          <w:sz w:val="24"/>
        </w:rPr>
        <w:t>初次报价一览表</w:t>
      </w:r>
      <w:r w:rsidR="00D44886"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8E7C1D">
        <w:rPr>
          <w:rFonts w:asciiTheme="minorEastAsia" w:eastAsiaTheme="minorEastAsia" w:hAnsiTheme="minorEastAsia" w:hint="eastAsia"/>
        </w:rPr>
        <w:t>精密空调和</w:t>
      </w:r>
      <w:r w:rsidR="008E7C1D">
        <w:rPr>
          <w:rFonts w:asciiTheme="minorEastAsia" w:eastAsiaTheme="minorEastAsia" w:hAnsiTheme="minorEastAsia"/>
        </w:rPr>
        <w:t>UPS</w:t>
      </w:r>
      <w:proofErr w:type="gramStart"/>
      <w:r w:rsidR="008E7C1D">
        <w:rPr>
          <w:rFonts w:asciiTheme="minorEastAsia" w:eastAsiaTheme="minorEastAsia" w:hAnsiTheme="minorEastAsia"/>
        </w:rPr>
        <w:t>维保等</w:t>
      </w:r>
      <w:proofErr w:type="gramEnd"/>
      <w:r w:rsidR="008E7C1D">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8E7C1D">
        <w:rPr>
          <w:rFonts w:asciiTheme="minorEastAsia" w:eastAsiaTheme="minorEastAsia" w:hAnsiTheme="minorEastAsia"/>
        </w:rPr>
        <w:t>WMU-2015107</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序号</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val="restart"/>
            <w:tcBorders>
              <w:top w:val="single" w:sz="4" w:space="0" w:color="auto"/>
              <w:left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专用耗材</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tcBorders>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snapToGrid w:val="0"/>
              <w:spacing w:before="50" w:after="50" w:line="288" w:lineRule="auto"/>
              <w:rPr>
                <w:rFonts w:asciiTheme="minorEastAsia" w:eastAsiaTheme="minorEastAsia" w:hAnsiTheme="minorEastAsia"/>
                <w:spacing w:val="-6"/>
                <w:sz w:val="24"/>
                <w:u w:val="single"/>
              </w:rPr>
            </w:pPr>
            <w:r w:rsidRPr="00801EB9">
              <w:rPr>
                <w:rFonts w:asciiTheme="minorEastAsia" w:eastAsiaTheme="minorEastAsia" w:hAnsiTheme="minorEastAsia" w:hint="eastAsia"/>
                <w:spacing w:val="-6"/>
                <w:sz w:val="24"/>
              </w:rPr>
              <w:t>合计金额大写：                                          ￥</w:t>
            </w:r>
            <w:r w:rsidRPr="00801EB9">
              <w:rPr>
                <w:rFonts w:asciiTheme="minorEastAsia" w:eastAsiaTheme="minorEastAsia" w:hAnsiTheme="minorEastAsia" w:hint="eastAsia"/>
                <w:spacing w:val="-6"/>
                <w:sz w:val="24"/>
                <w:u w:val="single"/>
              </w:rPr>
              <w:t xml:space="preserve">            </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C331CE" w:rsidRPr="00801EB9" w:rsidRDefault="00C331CE"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C331CE"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bookmarkEnd w:id="70"/>
      <w:bookmarkEnd w:id="71"/>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C331CE" w:rsidP="00B34325">
      <w:pPr>
        <w:spacing w:line="360" w:lineRule="auto"/>
        <w:rPr>
          <w:rFonts w:asciiTheme="minorEastAsia" w:eastAsiaTheme="minorEastAsia" w:hAnsiTheme="minorEastAsia"/>
          <w:b/>
        </w:rPr>
      </w:pPr>
      <w:bookmarkStart w:id="72" w:name="_Toc364256039"/>
      <w:bookmarkStart w:id="73" w:name="_Toc383601620"/>
      <w:r>
        <w:rPr>
          <w:rFonts w:asciiTheme="minorEastAsia" w:eastAsiaTheme="minorEastAsia" w:hAnsiTheme="minorEastAsia" w:hint="eastAsia"/>
          <w:b/>
        </w:rPr>
        <w:t>附件三</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72"/>
      <w:bookmarkEnd w:id="73"/>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74" w:name="_Toc364256040"/>
      <w:r w:rsidRPr="00801EB9">
        <w:rPr>
          <w:rFonts w:asciiTheme="minorEastAsia" w:eastAsiaTheme="minorEastAsia" w:hAnsiTheme="minorEastAsia" w:hint="eastAsia"/>
        </w:rPr>
        <w:t>采购项目：</w:t>
      </w:r>
      <w:r w:rsidR="008E7C1D">
        <w:rPr>
          <w:rFonts w:asciiTheme="minorEastAsia" w:eastAsiaTheme="minorEastAsia" w:hAnsiTheme="minorEastAsia" w:hint="eastAsia"/>
        </w:rPr>
        <w:t>精密空调和</w:t>
      </w:r>
      <w:r w:rsidR="008E7C1D">
        <w:rPr>
          <w:rFonts w:asciiTheme="minorEastAsia" w:eastAsiaTheme="minorEastAsia" w:hAnsiTheme="minorEastAsia"/>
        </w:rPr>
        <w:t>UPS</w:t>
      </w:r>
      <w:proofErr w:type="gramStart"/>
      <w:r w:rsidR="008E7C1D">
        <w:rPr>
          <w:rFonts w:asciiTheme="minorEastAsia" w:eastAsiaTheme="minorEastAsia" w:hAnsiTheme="minorEastAsia"/>
        </w:rPr>
        <w:t>维保等</w:t>
      </w:r>
      <w:proofErr w:type="gramEnd"/>
      <w:r w:rsidR="008E7C1D">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8E7C1D">
        <w:rPr>
          <w:rFonts w:asciiTheme="minorEastAsia" w:eastAsiaTheme="minorEastAsia" w:hAnsiTheme="minorEastAsia"/>
        </w:rPr>
        <w:t>WMU-2015107</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务</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规</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w:t>
      </w:r>
      <w:proofErr w:type="gramStart"/>
      <w:r w:rsidRPr="00801EB9">
        <w:rPr>
          <w:rFonts w:asciiTheme="minorEastAsia" w:eastAsiaTheme="minorEastAsia" w:hAnsiTheme="minorEastAsia" w:hint="eastAsia"/>
        </w:rPr>
        <w:t>完全响应</w:t>
      </w:r>
      <w:proofErr w:type="gramEnd"/>
      <w:r w:rsidRPr="00801EB9">
        <w:rPr>
          <w:rFonts w:asciiTheme="minorEastAsia" w:eastAsiaTheme="minorEastAsia" w:hAnsiTheme="minorEastAsia" w:hint="eastAsia"/>
        </w:rPr>
        <w:t>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w:t>
      </w:r>
      <w:proofErr w:type="gramStart"/>
      <w:r w:rsidRPr="00801EB9">
        <w:rPr>
          <w:rFonts w:asciiTheme="minorEastAsia" w:eastAsiaTheme="minorEastAsia" w:hAnsiTheme="minorEastAsia" w:hint="eastAsia"/>
        </w:rPr>
        <w:t>栏不得</w:t>
      </w:r>
      <w:proofErr w:type="gramEnd"/>
      <w:r w:rsidRPr="00801EB9">
        <w:rPr>
          <w:rFonts w:asciiTheme="minorEastAsia" w:eastAsiaTheme="minorEastAsia" w:hAnsiTheme="minorEastAsia" w:hint="eastAsia"/>
        </w:rPr>
        <w:t>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C331CE" w:rsidRPr="0036363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bookmarkStart w:id="75" w:name="_Toc364256046"/>
      <w:bookmarkStart w:id="76" w:name="_Toc383601627"/>
      <w:bookmarkEnd w:id="74"/>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w:t>
      </w:r>
      <w:bookmarkEnd w:id="75"/>
      <w:bookmarkEnd w:id="76"/>
      <w:r w:rsidR="00C331CE">
        <w:rPr>
          <w:rFonts w:asciiTheme="minorEastAsia" w:eastAsiaTheme="minorEastAsia" w:hAnsiTheme="minorEastAsia" w:hint="eastAsia"/>
          <w:b/>
        </w:rPr>
        <w:t>四</w:t>
      </w:r>
    </w:p>
    <w:p w:rsidR="00B34325" w:rsidRPr="00801EB9" w:rsidRDefault="00B34325" w:rsidP="00B34325">
      <w:pPr>
        <w:spacing w:line="360" w:lineRule="auto"/>
        <w:jc w:val="center"/>
        <w:rPr>
          <w:rFonts w:asciiTheme="minorEastAsia" w:eastAsiaTheme="minorEastAsia" w:hAnsiTheme="minorEastAsia"/>
          <w:b/>
        </w:rPr>
      </w:pPr>
      <w:bookmarkStart w:id="77" w:name="_Toc364256047"/>
      <w:bookmarkStart w:id="78" w:name="_Toc383601628"/>
      <w:r w:rsidRPr="00801EB9">
        <w:rPr>
          <w:rFonts w:asciiTheme="minorEastAsia" w:eastAsiaTheme="minorEastAsia" w:hAnsiTheme="minorEastAsia" w:hint="eastAsia"/>
          <w:b/>
        </w:rPr>
        <w:t>资格证明文件</w:t>
      </w:r>
      <w:bookmarkEnd w:id="77"/>
      <w:bookmarkEnd w:id="78"/>
    </w:p>
    <w:p w:rsidR="00B34325" w:rsidRPr="00801EB9" w:rsidRDefault="00B34325" w:rsidP="00B34325">
      <w:pPr>
        <w:spacing w:line="360" w:lineRule="auto"/>
        <w:jc w:val="center"/>
        <w:rPr>
          <w:rFonts w:asciiTheme="minorEastAsia" w:eastAsiaTheme="minorEastAsia" w:hAnsiTheme="minorEastAsia"/>
        </w:rPr>
      </w:pPr>
      <w:bookmarkStart w:id="79" w:name="_Toc364256048"/>
      <w:bookmarkStart w:id="80" w:name="_Toc383601629"/>
      <w:r w:rsidRPr="00801EB9">
        <w:rPr>
          <w:rFonts w:asciiTheme="minorEastAsia" w:eastAsiaTheme="minorEastAsia" w:hAnsiTheme="minorEastAsia" w:hint="eastAsia"/>
        </w:rPr>
        <w:t>（1）法定代表人授权书</w:t>
      </w:r>
      <w:bookmarkEnd w:id="79"/>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（议价供应商全称）法定代表人授权（全权代表姓名）为全权代表，参加贵处组织的（采购项目、采购编号、标段）的议价活动，全权代表我方处理议价活动中的一切事宜。</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7F0E76"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w:t>
                  </w:r>
                  <w:r w:rsidR="00363639" w:rsidRPr="00801EB9">
                    <w:rPr>
                      <w:rFonts w:asciiTheme="minorEastAsia" w:eastAsiaTheme="minorEastAsia" w:hAnsiTheme="minorEastAsia" w:hint="eastAsia"/>
                    </w:rPr>
                    <w:t>授权代表</w:t>
                  </w:r>
                  <w:r>
                    <w:rPr>
                      <w:rFonts w:ascii="新宋体" w:eastAsia="新宋体" w:hAnsi="新宋体" w:hint="eastAsia"/>
                      <w:sz w:val="22"/>
                      <w:szCs w:val="22"/>
                    </w:rPr>
                    <w:t>身份证</w:t>
                  </w:r>
                  <w:r w:rsidR="00363639">
                    <w:rPr>
                      <w:rFonts w:ascii="新宋体" w:eastAsia="新宋体" w:hAnsi="新宋体" w:hint="eastAsia"/>
                      <w:sz w:val="22"/>
                      <w:szCs w:val="22"/>
                    </w:rPr>
                    <w:t>粘贴处</w:t>
                  </w:r>
                  <w:r>
                    <w:rPr>
                      <w:rFonts w:ascii="新宋体" w:eastAsia="新宋体" w:hAnsi="新宋体"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81" w:name="_Toc364256051"/>
      <w:bookmarkStart w:id="82"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w:t>
      </w:r>
      <w:r w:rsidR="00363639">
        <w:rPr>
          <w:rFonts w:asciiTheme="minorEastAsia" w:eastAsiaTheme="minorEastAsia" w:hAnsiTheme="minorEastAsia" w:hint="eastAsia"/>
          <w:b/>
        </w:rPr>
        <w:t>服务</w:t>
      </w:r>
      <w:r w:rsidRPr="00801EB9">
        <w:rPr>
          <w:rFonts w:asciiTheme="minorEastAsia" w:eastAsiaTheme="minorEastAsia" w:hAnsiTheme="minorEastAsia" w:hint="eastAsia"/>
          <w:b/>
        </w:rPr>
        <w:t>授权函</w:t>
      </w:r>
      <w:bookmarkEnd w:id="81"/>
      <w:bookmarkEnd w:id="82"/>
    </w:p>
    <w:p w:rsidR="00387504" w:rsidRPr="00801EB9" w:rsidRDefault="00387504" w:rsidP="007F0E76">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proofErr w:type="gramStart"/>
      <w:r w:rsidRPr="00801EB9">
        <w:rPr>
          <w:rFonts w:asciiTheme="minorEastAsia" w:eastAsiaTheme="minorEastAsia" w:hAnsiTheme="minorEastAsia" w:hint="eastAsia"/>
          <w:szCs w:val="21"/>
        </w:rPr>
        <w:t>日签署</w:t>
      </w:r>
      <w:proofErr w:type="gramEnd"/>
      <w:r w:rsidRPr="00801EB9">
        <w:rPr>
          <w:rFonts w:asciiTheme="minorEastAsia" w:eastAsiaTheme="minorEastAsia" w:hAnsiTheme="minorEastAsia" w:hint="eastAsia"/>
          <w:szCs w:val="21"/>
        </w:rPr>
        <w:t>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Default="00387504" w:rsidP="00C331CE">
      <w:pPr>
        <w:spacing w:line="360" w:lineRule="auto"/>
        <w:rPr>
          <w:rFonts w:asciiTheme="minorEastAsia" w:eastAsiaTheme="minorEastAsia" w:hAnsiTheme="minorEastAsia"/>
          <w:szCs w:val="21"/>
        </w:rPr>
      </w:pPr>
    </w:p>
    <w:p w:rsidR="00363639" w:rsidRDefault="00363639" w:rsidP="00C331CE">
      <w:pPr>
        <w:spacing w:line="360" w:lineRule="auto"/>
        <w:rPr>
          <w:rFonts w:asciiTheme="minorEastAsia" w:eastAsiaTheme="minorEastAsia" w:hAnsiTheme="minorEastAsia"/>
          <w:szCs w:val="21"/>
        </w:rPr>
      </w:pPr>
    </w:p>
    <w:p w:rsidR="00363639" w:rsidRDefault="00363639" w:rsidP="00C331CE">
      <w:pPr>
        <w:spacing w:line="360" w:lineRule="auto"/>
        <w:rPr>
          <w:rFonts w:asciiTheme="minorEastAsia" w:eastAsiaTheme="minorEastAsia" w:hAnsiTheme="minorEastAsia"/>
          <w:szCs w:val="21"/>
        </w:rPr>
      </w:pPr>
    </w:p>
    <w:p w:rsidR="00363639" w:rsidRDefault="00363639" w:rsidP="00C331CE">
      <w:pPr>
        <w:spacing w:line="360" w:lineRule="auto"/>
        <w:rPr>
          <w:rFonts w:asciiTheme="minorEastAsia" w:eastAsiaTheme="minorEastAsia" w:hAnsiTheme="minorEastAsia"/>
          <w:szCs w:val="21"/>
        </w:rPr>
      </w:pPr>
    </w:p>
    <w:p w:rsidR="00363639" w:rsidRPr="00801EB9" w:rsidRDefault="00363639" w:rsidP="00C331CE">
      <w:pPr>
        <w:spacing w:line="360" w:lineRule="auto"/>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7F0E76">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书；如投标时未及时提供“（附件6-1）原厂商授权函或售后服务承诺函”，则必须提供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83" w:name="_Toc364256053"/>
      <w:bookmarkStart w:id="84" w:name="_Toc383601631"/>
      <w:r w:rsidRPr="00801EB9">
        <w:rPr>
          <w:rFonts w:asciiTheme="minorEastAsia" w:eastAsiaTheme="minorEastAsia" w:hAnsiTheme="minorEastAsia" w:hint="eastAsia"/>
          <w:b/>
        </w:rPr>
        <w:t>（3）企业法人有效营业执照、税务登记证</w:t>
      </w:r>
      <w:r w:rsidR="00363639">
        <w:rPr>
          <w:rFonts w:asciiTheme="minorEastAsia" w:eastAsiaTheme="minorEastAsia" w:hAnsiTheme="minorEastAsia" w:hint="eastAsia"/>
          <w:b/>
        </w:rPr>
        <w:t>、从事资质</w:t>
      </w:r>
      <w:r w:rsidRPr="00801EB9">
        <w:rPr>
          <w:rFonts w:asciiTheme="minorEastAsia" w:eastAsiaTheme="minorEastAsia" w:hAnsiTheme="minorEastAsia" w:hint="eastAsia"/>
          <w:b/>
        </w:rPr>
        <w:t>证</w:t>
      </w:r>
      <w:r w:rsidR="00363639">
        <w:rPr>
          <w:rFonts w:asciiTheme="minorEastAsia" w:eastAsiaTheme="minorEastAsia" w:hAnsiTheme="minorEastAsia" w:hint="eastAsia"/>
          <w:b/>
        </w:rPr>
        <w:t>书</w:t>
      </w:r>
      <w:r w:rsidRPr="00801EB9">
        <w:rPr>
          <w:rFonts w:asciiTheme="minorEastAsia" w:eastAsiaTheme="minorEastAsia" w:hAnsiTheme="minorEastAsia" w:hint="eastAsia"/>
          <w:b/>
        </w:rPr>
        <w:t>等相关证件（复印件盖公章）</w:t>
      </w:r>
      <w:bookmarkEnd w:id="83"/>
      <w:bookmarkEnd w:id="84"/>
    </w:p>
    <w:p w:rsidR="00B34325" w:rsidRPr="00801EB9" w:rsidRDefault="00B34325" w:rsidP="00B34325">
      <w:pPr>
        <w:spacing w:line="360" w:lineRule="auto"/>
        <w:rPr>
          <w:rFonts w:asciiTheme="minorEastAsia" w:eastAsiaTheme="minorEastAsia" w:hAnsiTheme="minorEastAsia"/>
          <w:b/>
        </w:rPr>
      </w:pPr>
      <w:bookmarkStart w:id="85" w:name="_Toc383601634"/>
      <w:r w:rsidRPr="00801EB9">
        <w:rPr>
          <w:rFonts w:asciiTheme="minorEastAsia" w:eastAsiaTheme="minorEastAsia" w:hAnsiTheme="minorEastAsia" w:hint="eastAsia"/>
          <w:b/>
        </w:rPr>
        <w:t>（</w:t>
      </w:r>
      <w:r w:rsidR="00363639">
        <w:rPr>
          <w:rFonts w:asciiTheme="minorEastAsia" w:eastAsiaTheme="minorEastAsia" w:hAnsiTheme="minorEastAsia" w:hint="eastAsia"/>
          <w:b/>
        </w:rPr>
        <w:t>4</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85"/>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363639" w:rsidRPr="00363639" w:rsidRDefault="00363639"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86" w:name="_Toc364256056"/>
      <w:bookmarkStart w:id="87"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w:t>
      </w:r>
      <w:proofErr w:type="gramStart"/>
      <w:r w:rsidRPr="00801EB9">
        <w:rPr>
          <w:rFonts w:asciiTheme="minorEastAsia" w:eastAsiaTheme="minorEastAsia" w:hAnsiTheme="minorEastAsia" w:hint="eastAsia"/>
          <w:sz w:val="28"/>
          <w:szCs w:val="28"/>
        </w:rPr>
        <w:t>自承诺</w:t>
      </w:r>
      <w:proofErr w:type="gramEnd"/>
      <w:r w:rsidRPr="00801EB9">
        <w:rPr>
          <w:rFonts w:asciiTheme="minorEastAsia" w:eastAsiaTheme="minorEastAsia" w:hAnsiTheme="minorEastAsia" w:hint="eastAsia"/>
          <w:sz w:val="28"/>
          <w:szCs w:val="28"/>
        </w:rPr>
        <w:t>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w:t>
      </w:r>
      <w:proofErr w:type="gramStart"/>
      <w:r w:rsidRPr="00801EB9">
        <w:rPr>
          <w:rFonts w:asciiTheme="minorEastAsia" w:eastAsiaTheme="minorEastAsia" w:hAnsiTheme="minorEastAsia" w:hint="eastAsia"/>
          <w:sz w:val="28"/>
          <w:szCs w:val="28"/>
        </w:rPr>
        <w:t>本承诺</w:t>
      </w:r>
      <w:proofErr w:type="gramEnd"/>
      <w:r w:rsidRPr="00801EB9">
        <w:rPr>
          <w:rFonts w:asciiTheme="minorEastAsia" w:eastAsiaTheme="minorEastAsia" w:hAnsiTheme="minorEastAsia" w:hint="eastAsia"/>
          <w:sz w:val="28"/>
          <w:szCs w:val="28"/>
        </w:rPr>
        <w:t>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w:t>
      </w:r>
      <w:bookmarkEnd w:id="86"/>
      <w:bookmarkEnd w:id="87"/>
      <w:r w:rsidR="00C331CE">
        <w:rPr>
          <w:rFonts w:asciiTheme="minorEastAsia" w:eastAsiaTheme="minorEastAsia" w:hAnsiTheme="minorEastAsia" w:hint="eastAsia"/>
          <w:b/>
        </w:rPr>
        <w:t>五</w:t>
      </w:r>
    </w:p>
    <w:p w:rsidR="00B34325" w:rsidRPr="00801EB9" w:rsidRDefault="009238D0" w:rsidP="00B34325">
      <w:pPr>
        <w:spacing w:line="360" w:lineRule="auto"/>
        <w:jc w:val="center"/>
        <w:rPr>
          <w:rFonts w:asciiTheme="minorEastAsia" w:eastAsiaTheme="minorEastAsia" w:hAnsiTheme="minorEastAsia"/>
        </w:rPr>
      </w:pPr>
      <w:bookmarkStart w:id="88" w:name="_Toc364256057"/>
      <w:bookmarkStart w:id="89" w:name="_Toc383601636"/>
      <w:r w:rsidRPr="00801EB9">
        <w:rPr>
          <w:rFonts w:asciiTheme="minorEastAsia" w:eastAsiaTheme="minorEastAsia" w:hAnsiTheme="minorEastAsia" w:hint="eastAsia"/>
          <w:b/>
        </w:rPr>
        <w:t>201</w:t>
      </w:r>
      <w:r w:rsidR="00387504" w:rsidRPr="00801EB9">
        <w:rPr>
          <w:rFonts w:asciiTheme="minorEastAsia" w:eastAsiaTheme="minorEastAsia" w:hAnsiTheme="minorEastAsia" w:hint="eastAsia"/>
          <w:b/>
        </w:rPr>
        <w:t>2</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88"/>
      <w:bookmarkEnd w:id="8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8E7C1D">
        <w:rPr>
          <w:rFonts w:asciiTheme="minorEastAsia" w:eastAsiaTheme="minorEastAsia" w:hAnsiTheme="minorEastAsia" w:hint="eastAsia"/>
        </w:rPr>
        <w:t>精密空调和</w:t>
      </w:r>
      <w:r w:rsidR="008E7C1D">
        <w:rPr>
          <w:rFonts w:asciiTheme="minorEastAsia" w:eastAsiaTheme="minorEastAsia" w:hAnsiTheme="minorEastAsia"/>
        </w:rPr>
        <w:t>UPS</w:t>
      </w:r>
      <w:proofErr w:type="gramStart"/>
      <w:r w:rsidR="008E7C1D">
        <w:rPr>
          <w:rFonts w:asciiTheme="minorEastAsia" w:eastAsiaTheme="minorEastAsia" w:hAnsiTheme="minorEastAsia"/>
        </w:rPr>
        <w:t>维保等</w:t>
      </w:r>
      <w:proofErr w:type="gramEnd"/>
      <w:r w:rsidR="008E7C1D">
        <w:rPr>
          <w:rFonts w:asciiTheme="minorEastAsia" w:eastAsiaTheme="minorEastAsia" w:hAnsiTheme="minorEastAsia"/>
        </w:rPr>
        <w:t>2项服务</w:t>
      </w:r>
      <w:r w:rsidRPr="00801EB9">
        <w:rPr>
          <w:rFonts w:asciiTheme="minorEastAsia" w:eastAsiaTheme="minorEastAsia" w:hAnsiTheme="minorEastAsia" w:hint="eastAsia"/>
        </w:rPr>
        <w:t xml:space="preserve">                    采购编号：</w:t>
      </w:r>
      <w:r w:rsidR="008E7C1D">
        <w:rPr>
          <w:rFonts w:asciiTheme="minorEastAsia" w:eastAsiaTheme="minorEastAsia" w:hAnsiTheme="minorEastAsia"/>
        </w:rPr>
        <w:t>WMU-2015107</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90"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91" w:name="_Toc383601637"/>
      <w:r w:rsidRPr="00801EB9">
        <w:rPr>
          <w:rFonts w:asciiTheme="minorEastAsia" w:eastAsiaTheme="minorEastAsia" w:hAnsiTheme="minorEastAsia" w:hint="eastAsia"/>
          <w:b/>
        </w:rPr>
        <w:t>附件</w:t>
      </w:r>
      <w:bookmarkEnd w:id="90"/>
      <w:bookmarkEnd w:id="91"/>
      <w:r w:rsidR="00C331CE">
        <w:rPr>
          <w:rFonts w:asciiTheme="minorEastAsia" w:eastAsiaTheme="minorEastAsia" w:hAnsiTheme="minorEastAsia" w:hint="eastAsia"/>
          <w:b/>
        </w:rPr>
        <w:t>六</w:t>
      </w:r>
    </w:p>
    <w:p w:rsidR="00B34325" w:rsidRPr="00801EB9" w:rsidRDefault="00B34325" w:rsidP="00B34325">
      <w:pPr>
        <w:spacing w:line="360" w:lineRule="auto"/>
        <w:rPr>
          <w:rFonts w:asciiTheme="minorEastAsia" w:eastAsiaTheme="minorEastAsia" w:hAnsiTheme="minorEastAsia"/>
        </w:rPr>
      </w:pPr>
      <w:bookmarkStart w:id="92" w:name="_Toc364256059"/>
      <w:r w:rsidRPr="00801EB9">
        <w:rPr>
          <w:rFonts w:asciiTheme="minorEastAsia" w:eastAsiaTheme="minorEastAsia" w:hAnsiTheme="minorEastAsia" w:hint="eastAsia"/>
        </w:rPr>
        <w:t>一、投标人情况介绍（主要产品、技术力量、生产规模、经营业绩等）；</w:t>
      </w:r>
    </w:p>
    <w:p w:rsidR="00B34325" w:rsidRPr="00363639" w:rsidRDefault="00B34325" w:rsidP="00363639">
      <w:pPr>
        <w:spacing w:line="360" w:lineRule="auto"/>
        <w:rPr>
          <w:rFonts w:asciiTheme="minorEastAsia" w:eastAsiaTheme="minorEastAsia" w:hAnsiTheme="minorEastAsia"/>
        </w:rPr>
      </w:pPr>
      <w:r w:rsidRPr="00363639">
        <w:rPr>
          <w:rFonts w:asciiTheme="minorEastAsia" w:eastAsiaTheme="minorEastAsia" w:hAnsiTheme="minorEastAsia" w:hint="eastAsia"/>
        </w:rPr>
        <w:t>二、</w:t>
      </w:r>
      <w:bookmarkEnd w:id="92"/>
      <w:r w:rsidR="00363639" w:rsidRPr="00363639">
        <w:rPr>
          <w:rFonts w:asciiTheme="minorEastAsia" w:eastAsiaTheme="minorEastAsia" w:hAnsiTheme="minorEastAsia" w:hint="eastAsia"/>
        </w:rPr>
        <w:t>供应商提供的详细保修服务实施方案、备品备件保障情况、服务响应、服务质量保证、服务验收办法及具体执行人员情况介绍等</w:t>
      </w:r>
    </w:p>
    <w:p w:rsidR="00B34325" w:rsidRPr="00801EB9" w:rsidRDefault="00B34325" w:rsidP="00B34325">
      <w:pPr>
        <w:spacing w:line="360" w:lineRule="auto"/>
        <w:rPr>
          <w:rFonts w:asciiTheme="minorEastAsia" w:eastAsiaTheme="minorEastAsia" w:hAnsiTheme="minorEastAsia"/>
        </w:rPr>
      </w:pPr>
      <w:bookmarkStart w:id="93" w:name="_Toc364256060"/>
      <w:r w:rsidRPr="00801EB9">
        <w:rPr>
          <w:rFonts w:asciiTheme="minorEastAsia" w:eastAsiaTheme="minorEastAsia" w:hAnsiTheme="minorEastAsia" w:hint="eastAsia"/>
        </w:rPr>
        <w:t>三、</w:t>
      </w:r>
      <w:bookmarkStart w:id="94" w:name="_Toc364256061"/>
      <w:bookmarkEnd w:id="93"/>
      <w:r w:rsidRPr="00801EB9">
        <w:rPr>
          <w:rFonts w:asciiTheme="minorEastAsia" w:eastAsiaTheme="minorEastAsia" w:hAnsiTheme="minorEastAsia" w:hint="eastAsia"/>
        </w:rPr>
        <w:t>售后服务网点介绍（人员配备、故障修复时间、方式及保障措施）</w:t>
      </w:r>
      <w:bookmarkEnd w:id="94"/>
    </w:p>
    <w:p w:rsidR="00363639" w:rsidRPr="00363639" w:rsidRDefault="00363639" w:rsidP="00363639">
      <w:pPr>
        <w:spacing w:line="360" w:lineRule="auto"/>
        <w:rPr>
          <w:rFonts w:asciiTheme="minorEastAsia" w:eastAsiaTheme="minorEastAsia" w:hAnsiTheme="minorEastAsia"/>
        </w:rPr>
      </w:pPr>
      <w:r w:rsidRPr="00363639">
        <w:rPr>
          <w:rFonts w:asciiTheme="minorEastAsia" w:eastAsiaTheme="minorEastAsia" w:hAnsiTheme="minorEastAsia" w:hint="eastAsia"/>
        </w:rPr>
        <w:t>四、议价供应商认为需要提供的其他技术资料</w:t>
      </w:r>
    </w:p>
    <w:p w:rsidR="00B34325" w:rsidRPr="0036363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95"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96" w:name="_Toc383601638"/>
      <w:r w:rsidRPr="00801EB9">
        <w:rPr>
          <w:rFonts w:asciiTheme="minorEastAsia" w:eastAsiaTheme="minorEastAsia" w:hAnsiTheme="minorEastAsia" w:hint="eastAsia"/>
          <w:b/>
          <w:sz w:val="32"/>
          <w:szCs w:val="32"/>
        </w:rPr>
        <w:t>第六章   议价内容及要求</w:t>
      </w:r>
      <w:bookmarkEnd w:id="95"/>
      <w:bookmarkEnd w:id="96"/>
    </w:p>
    <w:p w:rsidR="008E7C1D" w:rsidRPr="00363639" w:rsidRDefault="008E7C1D" w:rsidP="007A0BC3">
      <w:pPr>
        <w:spacing w:line="276" w:lineRule="auto"/>
        <w:jc w:val="left"/>
        <w:rPr>
          <w:rFonts w:asciiTheme="minorEastAsia" w:eastAsiaTheme="minorEastAsia" w:hAnsiTheme="minorEastAsia"/>
          <w:b/>
          <w:szCs w:val="21"/>
        </w:rPr>
      </w:pPr>
      <w:bookmarkStart w:id="97" w:name="PO_技术参数要求"/>
      <w:bookmarkStart w:id="98" w:name="_Toc383601640"/>
      <w:r w:rsidRPr="00363639">
        <w:rPr>
          <w:rFonts w:asciiTheme="minorEastAsia" w:eastAsiaTheme="minorEastAsia" w:hAnsiTheme="minorEastAsia" w:hint="eastAsia"/>
          <w:b/>
          <w:szCs w:val="21"/>
        </w:rPr>
        <w:t>标段</w:t>
      </w:r>
      <w:proofErr w:type="gramStart"/>
      <w:r w:rsidRPr="00363639">
        <w:rPr>
          <w:rFonts w:asciiTheme="minorEastAsia" w:eastAsiaTheme="minorEastAsia" w:hAnsiTheme="minorEastAsia" w:hint="eastAsia"/>
          <w:b/>
          <w:szCs w:val="21"/>
        </w:rPr>
        <w:t>一</w:t>
      </w:r>
      <w:proofErr w:type="gramEnd"/>
      <w:r w:rsidRPr="00363639">
        <w:rPr>
          <w:rFonts w:asciiTheme="minorEastAsia" w:eastAsiaTheme="minorEastAsia" w:hAnsiTheme="minorEastAsia" w:hint="eastAsia"/>
          <w:b/>
          <w:szCs w:val="21"/>
        </w:rPr>
        <w:t xml:space="preserve">  精密</w:t>
      </w:r>
      <w:proofErr w:type="gramStart"/>
      <w:r w:rsidRPr="00363639">
        <w:rPr>
          <w:rFonts w:asciiTheme="minorEastAsia" w:eastAsiaTheme="minorEastAsia" w:hAnsiTheme="minorEastAsia" w:hint="eastAsia"/>
          <w:b/>
          <w:szCs w:val="21"/>
        </w:rPr>
        <w:t>空调维保要求</w:t>
      </w:r>
      <w:proofErr w:type="gramEnd"/>
    </w:p>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99" w:name="_Toc317606510"/>
      <w:r w:rsidRPr="00363639">
        <w:rPr>
          <w:rFonts w:asciiTheme="minorEastAsia" w:eastAsiaTheme="minorEastAsia" w:hAnsiTheme="minorEastAsia" w:hint="eastAsia"/>
          <w:sz w:val="21"/>
          <w:szCs w:val="21"/>
        </w:rPr>
        <w:t>项目背景及目标</w:t>
      </w:r>
      <w:bookmarkEnd w:id="99"/>
    </w:p>
    <w:p w:rsidR="008E7C1D" w:rsidRPr="00363639" w:rsidRDefault="008E7C1D" w:rsidP="00363639">
      <w:pPr>
        <w:spacing w:line="276" w:lineRule="auto"/>
        <w:ind w:firstLineChars="200" w:firstLine="420"/>
        <w:rPr>
          <w:rFonts w:asciiTheme="minorEastAsia" w:eastAsiaTheme="minorEastAsia" w:hAnsiTheme="minorEastAsia"/>
          <w:szCs w:val="21"/>
        </w:rPr>
      </w:pPr>
      <w:proofErr w:type="gramStart"/>
      <w:r w:rsidRPr="00363639">
        <w:rPr>
          <w:rFonts w:asciiTheme="minorEastAsia" w:eastAsiaTheme="minorEastAsia" w:hAnsiTheme="minorEastAsia" w:hint="eastAsia"/>
          <w:szCs w:val="21"/>
        </w:rPr>
        <w:t>校核心</w:t>
      </w:r>
      <w:proofErr w:type="gramEnd"/>
      <w:r w:rsidRPr="00363639">
        <w:rPr>
          <w:rFonts w:asciiTheme="minorEastAsia" w:eastAsiaTheme="minorEastAsia" w:hAnsiTheme="minorEastAsia" w:hint="eastAsia"/>
          <w:szCs w:val="21"/>
        </w:rPr>
        <w:t>机房信息机房目前新增设备及相关配套设施众多，机房精密空调全年需要日常的保养和维护，以保障为机房各类设备提供工作环境的温度和湿度的稳定，确保各业务系统要可用性的业务需求。因此要求在不断完善信息化基础建设的同时，应不断加强信息机房精密空调的运行维护，确保信息系统高效、稳定运行，不断提高用户满意度。</w:t>
      </w:r>
    </w:p>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100" w:name="_Toc317606511"/>
      <w:r w:rsidRPr="00363639">
        <w:rPr>
          <w:rFonts w:asciiTheme="minorEastAsia" w:eastAsiaTheme="minorEastAsia" w:hAnsiTheme="minorEastAsia" w:hint="eastAsia"/>
          <w:sz w:val="21"/>
          <w:szCs w:val="21"/>
        </w:rPr>
        <w:t>项目范围</w:t>
      </w:r>
      <w:bookmarkEnd w:id="100"/>
    </w:p>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bookmarkStart w:id="101" w:name="_Toc317606512"/>
      <w:r w:rsidRPr="00363639">
        <w:rPr>
          <w:rFonts w:asciiTheme="minorEastAsia" w:hAnsiTheme="minorEastAsia" w:hint="eastAsia"/>
          <w:b/>
          <w:sz w:val="21"/>
          <w:szCs w:val="21"/>
        </w:rPr>
        <w:t>运维对象</w:t>
      </w:r>
      <w:bookmarkEnd w:id="101"/>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中标方在本项目中运维的对象包括为</w:t>
      </w:r>
      <w:proofErr w:type="gramStart"/>
      <w:r w:rsidRPr="00363639">
        <w:rPr>
          <w:rFonts w:asciiTheme="minorEastAsia" w:eastAsiaTheme="minorEastAsia" w:hAnsiTheme="minorEastAsia" w:hint="eastAsia"/>
          <w:szCs w:val="21"/>
        </w:rPr>
        <w:t>校核心</w:t>
      </w:r>
      <w:proofErr w:type="gramEnd"/>
      <w:r w:rsidRPr="00363639">
        <w:rPr>
          <w:rFonts w:asciiTheme="minorEastAsia" w:eastAsiaTheme="minorEastAsia" w:hAnsiTheme="minorEastAsia" w:hint="eastAsia"/>
          <w:szCs w:val="21"/>
        </w:rPr>
        <w:t>机房4台精</w:t>
      </w:r>
      <w:r w:rsidRPr="00363639">
        <w:rPr>
          <w:rFonts w:asciiTheme="minorEastAsia" w:eastAsiaTheme="minorEastAsia" w:hAnsiTheme="minorEastAsia" w:hint="eastAsia"/>
          <w:color w:val="000000"/>
          <w:szCs w:val="21"/>
        </w:rPr>
        <w:t>密空调的日常维护。</w:t>
      </w:r>
      <w:bookmarkStart w:id="102" w:name="OLE_LINK1"/>
      <w:bookmarkStart w:id="103" w:name="OLE_LINK2"/>
      <w:r w:rsidRPr="00363639">
        <w:rPr>
          <w:rFonts w:asciiTheme="minorEastAsia" w:eastAsiaTheme="minorEastAsia" w:hAnsiTheme="minorEastAsia" w:hint="eastAsia"/>
          <w:color w:val="000000"/>
          <w:szCs w:val="21"/>
        </w:rPr>
        <w:t>主要设备清单如下：</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1536"/>
        <w:gridCol w:w="2596"/>
        <w:gridCol w:w="1276"/>
        <w:gridCol w:w="2431"/>
      </w:tblGrid>
      <w:tr w:rsidR="008E7C1D" w:rsidRPr="00363639" w:rsidTr="00431EB2">
        <w:trPr>
          <w:trHeight w:val="225"/>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序号</w:t>
            </w:r>
          </w:p>
        </w:tc>
        <w:tc>
          <w:tcPr>
            <w:tcW w:w="15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类型</w:t>
            </w:r>
          </w:p>
        </w:tc>
        <w:tc>
          <w:tcPr>
            <w:tcW w:w="2596" w:type="dxa"/>
            <w:vAlign w:val="center"/>
          </w:tcPr>
          <w:p w:rsidR="008E7C1D" w:rsidRPr="00363639" w:rsidRDefault="008E7C1D" w:rsidP="00363639">
            <w:pPr>
              <w:pStyle w:val="afa"/>
              <w:spacing w:before="0" w:line="276" w:lineRule="auto"/>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设备品牌/型号</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设备数量</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kern w:val="0"/>
                <w:sz w:val="21"/>
              </w:rPr>
            </w:pPr>
            <w:r w:rsidRPr="00363639">
              <w:rPr>
                <w:rFonts w:asciiTheme="minorEastAsia" w:eastAsiaTheme="minorEastAsia" w:hAnsiTheme="minorEastAsia" w:hint="eastAsia"/>
                <w:kern w:val="0"/>
                <w:sz w:val="21"/>
              </w:rPr>
              <w:t>设备位置</w:t>
            </w:r>
          </w:p>
        </w:tc>
      </w:tr>
      <w:tr w:rsidR="008E7C1D" w:rsidRPr="00363639" w:rsidTr="00431EB2">
        <w:trPr>
          <w:trHeight w:val="390"/>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1</w:t>
            </w:r>
          </w:p>
        </w:tc>
        <w:tc>
          <w:tcPr>
            <w:tcW w:w="153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精密空调</w:t>
            </w:r>
          </w:p>
        </w:tc>
        <w:tc>
          <w:tcPr>
            <w:tcW w:w="259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海瑞弗</w:t>
            </w:r>
            <w:r w:rsidRPr="00363639">
              <w:rPr>
                <w:rFonts w:asciiTheme="minorEastAsia" w:eastAsiaTheme="minorEastAsia" w:hAnsiTheme="minorEastAsia"/>
                <w:sz w:val="21"/>
              </w:rPr>
              <w:t>TADR0261</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2</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茶山校区核心机房</w:t>
            </w:r>
          </w:p>
        </w:tc>
      </w:tr>
      <w:tr w:rsidR="008E7C1D" w:rsidRPr="00363639" w:rsidTr="00431EB2">
        <w:trPr>
          <w:trHeight w:val="390"/>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2</w:t>
            </w:r>
          </w:p>
        </w:tc>
        <w:tc>
          <w:tcPr>
            <w:tcW w:w="153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精密空调</w:t>
            </w:r>
          </w:p>
        </w:tc>
        <w:tc>
          <w:tcPr>
            <w:tcW w:w="259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海瑞弗</w:t>
            </w:r>
            <w:r w:rsidRPr="00363639">
              <w:rPr>
                <w:rFonts w:asciiTheme="minorEastAsia" w:eastAsiaTheme="minorEastAsia" w:hAnsiTheme="minorEastAsia"/>
                <w:sz w:val="21"/>
              </w:rPr>
              <w:t>TADR0401</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1</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茶山校区核心机房</w:t>
            </w:r>
          </w:p>
        </w:tc>
      </w:tr>
      <w:tr w:rsidR="008E7C1D" w:rsidRPr="00363639" w:rsidTr="00431EB2">
        <w:trPr>
          <w:trHeight w:val="390"/>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kern w:val="0"/>
                <w:sz w:val="21"/>
              </w:rPr>
            </w:pPr>
            <w:r w:rsidRPr="00363639">
              <w:rPr>
                <w:rFonts w:asciiTheme="minorEastAsia" w:eastAsiaTheme="minorEastAsia" w:hAnsiTheme="minorEastAsia" w:hint="eastAsia"/>
                <w:kern w:val="0"/>
                <w:sz w:val="21"/>
              </w:rPr>
              <w:t>3</w:t>
            </w:r>
          </w:p>
        </w:tc>
        <w:tc>
          <w:tcPr>
            <w:tcW w:w="153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精密空调</w:t>
            </w:r>
          </w:p>
        </w:tc>
        <w:tc>
          <w:tcPr>
            <w:tcW w:w="259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bCs/>
                <w:sz w:val="21"/>
              </w:rPr>
              <w:t xml:space="preserve">依米康 </w:t>
            </w:r>
            <w:r w:rsidRPr="00363639">
              <w:rPr>
                <w:rFonts w:asciiTheme="minorEastAsia" w:eastAsiaTheme="minorEastAsia" w:hAnsiTheme="minorEastAsia"/>
                <w:sz w:val="21"/>
              </w:rPr>
              <w:t>SCA452D</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1</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茶山校区核心机房</w:t>
            </w:r>
          </w:p>
        </w:tc>
      </w:tr>
    </w:tbl>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bookmarkStart w:id="104" w:name="_Toc317606513"/>
      <w:bookmarkEnd w:id="102"/>
      <w:bookmarkEnd w:id="103"/>
      <w:r w:rsidRPr="00363639">
        <w:rPr>
          <w:rFonts w:asciiTheme="minorEastAsia" w:hAnsiTheme="minorEastAsia" w:hint="eastAsia"/>
          <w:b/>
          <w:sz w:val="21"/>
          <w:szCs w:val="21"/>
        </w:rPr>
        <w:t>运维时间</w:t>
      </w:r>
      <w:bookmarkEnd w:id="104"/>
    </w:p>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bookmarkStart w:id="105" w:name="_Toc317606514"/>
      <w:r w:rsidRPr="00363639">
        <w:rPr>
          <w:rFonts w:asciiTheme="minorEastAsia" w:hAnsiTheme="minorEastAsia" w:hint="eastAsia"/>
          <w:sz w:val="21"/>
          <w:szCs w:val="21"/>
        </w:rPr>
        <w:t>本项目运</w:t>
      </w:r>
      <w:proofErr w:type="gramStart"/>
      <w:r w:rsidRPr="00363639">
        <w:rPr>
          <w:rFonts w:asciiTheme="minorEastAsia" w:hAnsiTheme="minorEastAsia" w:hint="eastAsia"/>
          <w:sz w:val="21"/>
          <w:szCs w:val="21"/>
        </w:rPr>
        <w:t>维时间</w:t>
      </w:r>
      <w:proofErr w:type="gramEnd"/>
      <w:r w:rsidRPr="00363639">
        <w:rPr>
          <w:rFonts w:asciiTheme="minorEastAsia" w:hAnsiTheme="minorEastAsia" w:hint="eastAsia"/>
          <w:sz w:val="21"/>
          <w:szCs w:val="21"/>
        </w:rPr>
        <w:t>为1年。</w:t>
      </w:r>
    </w:p>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r w:rsidRPr="00363639">
        <w:rPr>
          <w:rFonts w:asciiTheme="minorEastAsia" w:hAnsiTheme="minorEastAsia" w:hint="eastAsia"/>
          <w:b/>
          <w:sz w:val="21"/>
          <w:szCs w:val="21"/>
        </w:rPr>
        <w:t>运维服务清单</w:t>
      </w:r>
      <w:bookmarkEnd w:id="105"/>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中标方在本项目中为招标方提供的运维服务主要内容包括：看护、除尘，设备功能指标测试、设置，故障零件购置更换，排除处理修复，具体内容详见第4节。</w:t>
      </w:r>
    </w:p>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106" w:name="_Toc317606515"/>
      <w:r w:rsidRPr="00363639">
        <w:rPr>
          <w:rFonts w:asciiTheme="minorEastAsia" w:eastAsiaTheme="minorEastAsia" w:hAnsiTheme="minorEastAsia" w:hint="eastAsia"/>
          <w:sz w:val="21"/>
          <w:szCs w:val="21"/>
        </w:rPr>
        <w:t>运维服务要求</w:t>
      </w:r>
      <w:bookmarkEnd w:id="106"/>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bookmarkStart w:id="107" w:name="_Toc315959989"/>
      <w:r w:rsidRPr="00363639">
        <w:rPr>
          <w:rFonts w:asciiTheme="minorEastAsia" w:eastAsiaTheme="minorEastAsia" w:hAnsiTheme="minorEastAsia" w:hint="eastAsia"/>
          <w:color w:val="000000"/>
          <w:szCs w:val="21"/>
        </w:rPr>
        <w:t>本项目要求的</w:t>
      </w:r>
      <w:proofErr w:type="gramStart"/>
      <w:r w:rsidRPr="00363639">
        <w:rPr>
          <w:rFonts w:asciiTheme="minorEastAsia" w:eastAsiaTheme="minorEastAsia" w:hAnsiTheme="minorEastAsia" w:hint="eastAsia"/>
          <w:color w:val="000000"/>
          <w:szCs w:val="21"/>
        </w:rPr>
        <w:t>服务指</w:t>
      </w:r>
      <w:proofErr w:type="gramEnd"/>
      <w:r w:rsidRPr="00363639">
        <w:rPr>
          <w:rFonts w:asciiTheme="minorEastAsia" w:eastAsiaTheme="minorEastAsia" w:hAnsiTheme="minorEastAsia" w:hint="eastAsia"/>
          <w:color w:val="000000"/>
          <w:szCs w:val="21"/>
        </w:rPr>
        <w:t>保修服务，即对所保设备及其运行的系统环境提供7×24小时等级的服务，包括平时的定期预防性维护和设备出现故障后的紧急维修及其相关技术支持服务等。主要包括以下内容：</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1）保障维护对象设备稳定运行。</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2）提供设备配置调整及设备接入、退出服务。</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3）协助招标方建立设备清单范围内的所有硬件设备及相关系统软件各种故障的恢复流程及应急措施。</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4）通过规范化的技术文档资料和双方技术人员之间的经常性技术交流，提高招标方技术人员的日常维护水平和对问题的解决能力。</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此外，投标方可以根据自身情况提出与本项目中提及的设备有关的系统技术支持，作为增值服务。</w:t>
      </w:r>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08" w:name="_Toc289522917"/>
      <w:bookmarkStart w:id="109" w:name="_Toc317606516"/>
      <w:bookmarkStart w:id="110" w:name="_Toc265566009"/>
      <w:r w:rsidRPr="00363639">
        <w:rPr>
          <w:rFonts w:asciiTheme="minorEastAsia" w:hAnsiTheme="minorEastAsia" w:hint="eastAsia"/>
          <w:b/>
          <w:sz w:val="21"/>
          <w:szCs w:val="21"/>
        </w:rPr>
        <w:t>总体技术要求</w:t>
      </w:r>
      <w:bookmarkEnd w:id="108"/>
      <w:bookmarkEnd w:id="109"/>
    </w:p>
    <w:bookmarkEnd w:id="110"/>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要求投标方根据4</w:t>
      </w:r>
      <w:r w:rsidRPr="00363639">
        <w:rPr>
          <w:rFonts w:asciiTheme="minorEastAsia" w:eastAsiaTheme="minorEastAsia" w:hAnsiTheme="minorEastAsia"/>
          <w:color w:val="000000"/>
          <w:szCs w:val="21"/>
        </w:rPr>
        <w:t>.2</w:t>
      </w:r>
      <w:r w:rsidRPr="00363639">
        <w:rPr>
          <w:rFonts w:asciiTheme="minorEastAsia" w:eastAsiaTheme="minorEastAsia" w:hAnsiTheme="minorEastAsia" w:hint="eastAsia"/>
          <w:color w:val="000000"/>
          <w:szCs w:val="21"/>
        </w:rPr>
        <w:t>、4</w:t>
      </w:r>
      <w:r w:rsidRPr="00363639">
        <w:rPr>
          <w:rFonts w:asciiTheme="minorEastAsia" w:eastAsiaTheme="minorEastAsia" w:hAnsiTheme="minorEastAsia"/>
          <w:color w:val="000000"/>
          <w:szCs w:val="21"/>
        </w:rPr>
        <w:t>.3</w:t>
      </w:r>
      <w:r w:rsidRPr="00363639">
        <w:rPr>
          <w:rFonts w:asciiTheme="minorEastAsia" w:eastAsiaTheme="minorEastAsia" w:hAnsiTheme="minorEastAsia" w:hint="eastAsia"/>
          <w:color w:val="000000"/>
          <w:szCs w:val="21"/>
        </w:rPr>
        <w:t>、4</w:t>
      </w:r>
      <w:r w:rsidRPr="00363639">
        <w:rPr>
          <w:rFonts w:asciiTheme="minorEastAsia" w:eastAsiaTheme="minorEastAsia" w:hAnsiTheme="minorEastAsia"/>
          <w:color w:val="000000"/>
          <w:szCs w:val="21"/>
        </w:rPr>
        <w:t>.4</w:t>
      </w:r>
      <w:r w:rsidRPr="00363639">
        <w:rPr>
          <w:rFonts w:asciiTheme="minorEastAsia" w:eastAsiaTheme="minorEastAsia" w:hAnsiTheme="minorEastAsia" w:hint="eastAsia"/>
          <w:color w:val="000000"/>
          <w:szCs w:val="21"/>
        </w:rPr>
        <w:t>、4.5、4.6节的具体需求提出满足需求的精密空调的巡检方案。</w:t>
      </w:r>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11" w:name="_Toc317606520"/>
      <w:r w:rsidRPr="00363639">
        <w:rPr>
          <w:rFonts w:asciiTheme="minorEastAsia" w:hAnsiTheme="minorEastAsia" w:hint="eastAsia"/>
          <w:b/>
          <w:sz w:val="21"/>
          <w:szCs w:val="21"/>
        </w:rPr>
        <w:t>精密空调维护</w:t>
      </w:r>
      <w:bookmarkEnd w:id="111"/>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1、维修</w:t>
      </w:r>
    </w:p>
    <w:p w:rsidR="008E7C1D" w:rsidRPr="00363639" w:rsidRDefault="008E7C1D" w:rsidP="00825D20">
      <w:pPr>
        <w:numPr>
          <w:ilvl w:val="0"/>
          <w:numId w:val="1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在维保期内遇故障时的抢修服务反应：</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接到招标方说明故障的通知（电话、传真等）后，</w:t>
      </w:r>
      <w:r w:rsidRPr="00363639">
        <w:rPr>
          <w:rFonts w:asciiTheme="minorEastAsia" w:eastAsiaTheme="minorEastAsia" w:hAnsiTheme="minorEastAsia"/>
          <w:color w:val="000000"/>
          <w:szCs w:val="21"/>
        </w:rPr>
        <w:t>10</w:t>
      </w:r>
      <w:r w:rsidRPr="00363639">
        <w:rPr>
          <w:rFonts w:asciiTheme="minorEastAsia" w:eastAsiaTheme="minorEastAsia" w:hAnsiTheme="minorEastAsia" w:hint="eastAsia"/>
          <w:color w:val="000000"/>
          <w:szCs w:val="21"/>
        </w:rPr>
        <w:t>分钟内做出响应，并在电话指导不能解决的情况下，立即确定故障，对于不影响运行的一般故障，中标方应在</w:t>
      </w:r>
      <w:r w:rsidRPr="00363639">
        <w:rPr>
          <w:rFonts w:asciiTheme="minorEastAsia" w:eastAsiaTheme="minorEastAsia" w:hAnsiTheme="minorEastAsia"/>
          <w:color w:val="000000"/>
          <w:szCs w:val="21"/>
        </w:rPr>
        <w:t>24</w:t>
      </w:r>
      <w:r w:rsidRPr="00363639">
        <w:rPr>
          <w:rFonts w:asciiTheme="minorEastAsia" w:eastAsiaTheme="minorEastAsia" w:hAnsiTheme="minorEastAsia" w:hint="eastAsia"/>
          <w:color w:val="000000"/>
          <w:szCs w:val="21"/>
        </w:rPr>
        <w:t>小时内赶到现场。若不能及时到现场，应向招标方出具书面报告说明原因。对于严重故障（如停机、不能制冷等）中标方保证</w:t>
      </w:r>
      <w:r w:rsidRPr="00363639">
        <w:rPr>
          <w:rFonts w:asciiTheme="minorEastAsia" w:eastAsiaTheme="minorEastAsia" w:hAnsiTheme="minorEastAsia"/>
          <w:color w:val="000000"/>
          <w:szCs w:val="21"/>
        </w:rPr>
        <w:t>4</w:t>
      </w:r>
      <w:r w:rsidRPr="00363639">
        <w:rPr>
          <w:rFonts w:asciiTheme="minorEastAsia" w:eastAsiaTheme="minorEastAsia" w:hAnsiTheme="minorEastAsia" w:hint="eastAsia"/>
          <w:color w:val="000000"/>
          <w:szCs w:val="21"/>
        </w:rPr>
        <w:t>小时内赶到现场，若不能及时赶到，</w:t>
      </w:r>
      <w:r w:rsidRPr="00363639">
        <w:rPr>
          <w:rFonts w:asciiTheme="minorEastAsia" w:eastAsiaTheme="minorEastAsia" w:hAnsiTheme="minorEastAsia"/>
          <w:color w:val="000000"/>
          <w:szCs w:val="21"/>
        </w:rPr>
        <w:t>2</w:t>
      </w:r>
      <w:r w:rsidRPr="00363639">
        <w:rPr>
          <w:rFonts w:asciiTheme="minorEastAsia" w:eastAsiaTheme="minorEastAsia" w:hAnsiTheme="minorEastAsia" w:hint="eastAsia"/>
          <w:color w:val="000000"/>
          <w:szCs w:val="21"/>
        </w:rPr>
        <w:t>小时内向招标方出具报告说明原因。</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中标方到现场后，立即检查、排除故障，正常情况</w:t>
      </w:r>
      <w:r w:rsidRPr="00363639">
        <w:rPr>
          <w:rFonts w:asciiTheme="minorEastAsia" w:eastAsiaTheme="minorEastAsia" w:hAnsiTheme="minorEastAsia"/>
          <w:color w:val="000000"/>
          <w:szCs w:val="21"/>
        </w:rPr>
        <w:t>4</w:t>
      </w:r>
      <w:r w:rsidRPr="00363639">
        <w:rPr>
          <w:rFonts w:asciiTheme="minorEastAsia" w:eastAsiaTheme="minorEastAsia" w:hAnsiTheme="minorEastAsia" w:hint="eastAsia"/>
          <w:color w:val="000000"/>
          <w:szCs w:val="21"/>
        </w:rPr>
        <w:t>小时内排除故障。</w:t>
      </w:r>
      <w:r w:rsidRPr="00363639">
        <w:rPr>
          <w:rFonts w:asciiTheme="minorEastAsia" w:eastAsiaTheme="minorEastAsia" w:hAnsiTheme="minorEastAsia"/>
          <w:color w:val="000000"/>
          <w:szCs w:val="21"/>
        </w:rPr>
        <w:t>4</w:t>
      </w:r>
      <w:r w:rsidRPr="00363639">
        <w:rPr>
          <w:rFonts w:asciiTheme="minorEastAsia" w:eastAsiaTheme="minorEastAsia" w:hAnsiTheme="minorEastAsia" w:hint="eastAsia"/>
          <w:color w:val="000000"/>
          <w:szCs w:val="21"/>
        </w:rPr>
        <w:t>小时内若不能解决应在第</w:t>
      </w:r>
      <w:r w:rsidRPr="00363639">
        <w:rPr>
          <w:rFonts w:asciiTheme="minorEastAsia" w:eastAsiaTheme="minorEastAsia" w:hAnsiTheme="minorEastAsia"/>
          <w:color w:val="000000"/>
          <w:szCs w:val="21"/>
        </w:rPr>
        <w:t>5</w:t>
      </w:r>
      <w:r w:rsidRPr="00363639">
        <w:rPr>
          <w:rFonts w:asciiTheme="minorEastAsia" w:eastAsiaTheme="minorEastAsia" w:hAnsiTheme="minorEastAsia" w:hint="eastAsia"/>
          <w:color w:val="000000"/>
          <w:szCs w:val="21"/>
        </w:rPr>
        <w:t>个小时向用户出具书面报告，双方协商解决。如需检查或更换配件，中标方应在</w:t>
      </w:r>
      <w:r w:rsidRPr="00363639">
        <w:rPr>
          <w:rFonts w:asciiTheme="minorEastAsia" w:eastAsiaTheme="minorEastAsia" w:hAnsiTheme="minorEastAsia"/>
          <w:color w:val="000000"/>
          <w:szCs w:val="21"/>
        </w:rPr>
        <w:t>24</w:t>
      </w:r>
      <w:r w:rsidRPr="00363639">
        <w:rPr>
          <w:rFonts w:asciiTheme="minorEastAsia" w:eastAsiaTheme="minorEastAsia" w:hAnsiTheme="minorEastAsia" w:hint="eastAsia"/>
          <w:color w:val="000000"/>
          <w:szCs w:val="21"/>
        </w:rPr>
        <w:t>小时内免费提供配件并检查或更换。若不能及时检查或更换，应在</w:t>
      </w:r>
      <w:r w:rsidRPr="00363639">
        <w:rPr>
          <w:rFonts w:asciiTheme="minorEastAsia" w:eastAsiaTheme="minorEastAsia" w:hAnsiTheme="minorEastAsia"/>
          <w:color w:val="000000"/>
          <w:szCs w:val="21"/>
        </w:rPr>
        <w:t>2</w:t>
      </w:r>
      <w:r w:rsidRPr="00363639">
        <w:rPr>
          <w:rFonts w:asciiTheme="minorEastAsia" w:eastAsiaTheme="minorEastAsia" w:hAnsiTheme="minorEastAsia" w:hint="eastAsia"/>
          <w:color w:val="000000"/>
          <w:szCs w:val="21"/>
        </w:rPr>
        <w:t>天内向招标方出具书面报告说明情况。</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中标方排除故障后，应检查空调机所有零部件工作是否正常，并对招标方有关人员进行现场技术指导。</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故障排除后，中标方当天填写空调维护维修报告，双方签字认可并归档留存。</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维修过程中涉及需更换的精密空调零部件、设备及人工费由中标方无偿提供。</w:t>
      </w:r>
    </w:p>
    <w:p w:rsidR="008E7C1D" w:rsidRPr="00363639" w:rsidRDefault="008E7C1D" w:rsidP="00825D20">
      <w:pPr>
        <w:numPr>
          <w:ilvl w:val="0"/>
          <w:numId w:val="1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中标方提供全年</w:t>
      </w:r>
      <w:r w:rsidRPr="00363639">
        <w:rPr>
          <w:rFonts w:asciiTheme="minorEastAsia" w:eastAsiaTheme="minorEastAsia" w:hAnsiTheme="minorEastAsia"/>
          <w:color w:val="000000"/>
          <w:szCs w:val="21"/>
        </w:rPr>
        <w:t>365</w:t>
      </w:r>
      <w:r w:rsidRPr="00363639">
        <w:rPr>
          <w:rFonts w:asciiTheme="minorEastAsia" w:eastAsiaTheme="minorEastAsia" w:hAnsiTheme="minorEastAsia" w:hint="eastAsia"/>
          <w:color w:val="000000"/>
          <w:szCs w:val="21"/>
        </w:rPr>
        <w:t>天，每天</w:t>
      </w:r>
      <w:r w:rsidRPr="00363639">
        <w:rPr>
          <w:rFonts w:asciiTheme="minorEastAsia" w:eastAsiaTheme="minorEastAsia" w:hAnsiTheme="minorEastAsia"/>
          <w:color w:val="000000"/>
          <w:szCs w:val="21"/>
        </w:rPr>
        <w:t>24</w:t>
      </w:r>
      <w:r w:rsidRPr="00363639">
        <w:rPr>
          <w:rFonts w:asciiTheme="minorEastAsia" w:eastAsiaTheme="minorEastAsia" w:hAnsiTheme="minorEastAsia" w:hint="eastAsia"/>
          <w:color w:val="000000"/>
          <w:szCs w:val="21"/>
        </w:rPr>
        <w:t>小时的热线和紧急服务。</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 xml:space="preserve">2、维护 </w:t>
      </w:r>
    </w:p>
    <w:p w:rsidR="008E7C1D" w:rsidRPr="00363639" w:rsidRDefault="008E7C1D" w:rsidP="00363639">
      <w:pPr>
        <w:spacing w:line="276" w:lineRule="auto"/>
        <w:ind w:leftChars="202" w:left="424" w:firstLineChars="225" w:firstLine="473"/>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中标方须定期（每年巡检四次），除每年按招标方要求对信息机房空调巡检外，还免费为招标方提供全面的阶段性巡检，维护保养，中标方在接到招标方通知</w:t>
      </w:r>
      <w:r w:rsidRPr="00363639">
        <w:rPr>
          <w:rFonts w:asciiTheme="minorEastAsia" w:eastAsiaTheme="minorEastAsia" w:hAnsiTheme="minorEastAsia" w:cs="宋体"/>
          <w:szCs w:val="21"/>
        </w:rPr>
        <w:t>48</w:t>
      </w:r>
      <w:r w:rsidRPr="00363639">
        <w:rPr>
          <w:rFonts w:asciiTheme="minorEastAsia" w:eastAsiaTheme="minorEastAsia" w:hAnsiTheme="minorEastAsia" w:cs="宋体" w:hint="eastAsia"/>
          <w:szCs w:val="21"/>
        </w:rPr>
        <w:t>小时内到达现场；</w:t>
      </w:r>
      <w:r w:rsidRPr="00363639">
        <w:rPr>
          <w:rFonts w:asciiTheme="minorEastAsia" w:eastAsiaTheme="minorEastAsia" w:hAnsiTheme="minorEastAsia" w:cs="宋体"/>
          <w:szCs w:val="21"/>
        </w:rPr>
        <w:t>72</w:t>
      </w:r>
      <w:r w:rsidRPr="00363639">
        <w:rPr>
          <w:rFonts w:asciiTheme="minorEastAsia" w:eastAsiaTheme="minorEastAsia" w:hAnsiTheme="minorEastAsia" w:cs="宋体" w:hint="eastAsia"/>
          <w:szCs w:val="21"/>
        </w:rPr>
        <w:t>小时内解决问题，假如现场不能修复，给出解决方安，如有特殊情况将为招标方提供书面报告说明情况。具体巡检内容包括：</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控制系统：检查显示单元是否正常，各设置参数是否正确，查看历史报警记录对报警内容进行分析消除隐患。</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空气过滤器：检查空气过滤器，如需检查或更换则检查或更换空气过滤器。</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加湿器：</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检查蒸汽加</w:t>
      </w:r>
      <w:proofErr w:type="gramStart"/>
      <w:r w:rsidRPr="00363639">
        <w:rPr>
          <w:rFonts w:asciiTheme="minorEastAsia" w:eastAsiaTheme="minorEastAsia" w:hAnsiTheme="minorEastAsia" w:cs="宋体" w:hint="eastAsia"/>
          <w:szCs w:val="21"/>
        </w:rPr>
        <w:t>湿盘是否</w:t>
      </w:r>
      <w:proofErr w:type="gramEnd"/>
      <w:r w:rsidRPr="00363639">
        <w:rPr>
          <w:rFonts w:asciiTheme="minorEastAsia" w:eastAsiaTheme="minorEastAsia" w:hAnsiTheme="minorEastAsia" w:cs="宋体" w:hint="eastAsia"/>
          <w:szCs w:val="21"/>
        </w:rPr>
        <w:t>结垢，如</w:t>
      </w:r>
      <w:proofErr w:type="gramStart"/>
      <w:r w:rsidRPr="00363639">
        <w:rPr>
          <w:rFonts w:asciiTheme="minorEastAsia" w:eastAsiaTheme="minorEastAsia" w:hAnsiTheme="minorEastAsia" w:cs="宋体" w:hint="eastAsia"/>
          <w:szCs w:val="21"/>
        </w:rPr>
        <w:t>结垢需</w:t>
      </w:r>
      <w:proofErr w:type="gramEnd"/>
      <w:r w:rsidRPr="00363639">
        <w:rPr>
          <w:rFonts w:asciiTheme="minorEastAsia" w:eastAsiaTheme="minorEastAsia" w:hAnsiTheme="minorEastAsia" w:cs="宋体" w:hint="eastAsia"/>
          <w:szCs w:val="21"/>
        </w:rPr>
        <w:t>拆下进行清洗；</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检查维护漏水报警系统</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检查加湿器接线是否松动，按标准紧固。</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检验供排水管和补水阀是否有损伤痕迹。</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检查加湿器程控系统编程内容是否符合现场要求。</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外部冷凝器和干冷器（如果安装）：</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检查冷凝器是否清洁，如需清洁需用专用的清洗工具清洗室外冷凝器。</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风扇：检查风扇转动，有无异常噪声，运行电路是否正常。</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检查室外冷凝器的电源开关，工作是否正常，绝缘是否可靠，电气接点是否紧固。</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检查压力继电器，对室外风机的控制是否与设置的一致并且根据当时的具体工作环境调整压力断电器。</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调速器（如果安装）：检查调速器的工作状态，控制是否灵敏。</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蒸发器：检查蒸发器是否清洁，如有污垢用药剂清洗，保证足够的热交换量。</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风机组件：检查风机马达运转是否正常，有无异常噪音，并且轴承有无移动现象，如果移动超标，就要检查或更换轴承。对于由皮带传动的机组，检查传动皮带，用手指拉紧时，是否可延长</w:t>
      </w:r>
      <w:smartTag w:uri="urn:schemas-microsoft-com:office:smarttags" w:element="chmetcnv">
        <w:smartTagPr>
          <w:attr w:name="TCSC" w:val="0"/>
          <w:attr w:name="NumberType" w:val="1"/>
          <w:attr w:name="Negative" w:val="False"/>
          <w:attr w:name="HasSpace" w:val="False"/>
          <w:attr w:name="SourceValue" w:val="2"/>
          <w:attr w:name="UnitName" w:val="cm"/>
        </w:smartTagPr>
        <w:r w:rsidRPr="00363639">
          <w:rPr>
            <w:rFonts w:asciiTheme="minorEastAsia" w:eastAsiaTheme="minorEastAsia" w:hAnsiTheme="minorEastAsia"/>
            <w:color w:val="000000"/>
            <w:szCs w:val="21"/>
          </w:rPr>
          <w:t>2cm</w:t>
        </w:r>
      </w:smartTag>
      <w:r w:rsidRPr="00363639">
        <w:rPr>
          <w:rFonts w:asciiTheme="minorEastAsia" w:eastAsiaTheme="minorEastAsia" w:hAnsiTheme="minorEastAsia" w:hint="eastAsia"/>
          <w:color w:val="000000"/>
          <w:szCs w:val="21"/>
        </w:rPr>
        <w:t>；电机支架有无变形。分机叶轮有无异物，转动是否顺畅，与轴的连接是否紧固。</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电加热器：检查三级电加热器的各级加热电流及各电气接点是否正常。电加热器的过热保护是否灵敏。</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电路：</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检查主电源及各支路的各相电压，电流：</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检查所有的接触器，触点是否清洁，接触是否可靠、检测吸合的瞬间电流，对各接点进行紧固，确保安全；</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w:t>
      </w:r>
      <w:r w:rsidRPr="00363639">
        <w:rPr>
          <w:rFonts w:asciiTheme="minorEastAsia" w:eastAsiaTheme="minorEastAsia" w:hAnsiTheme="minorEastAsia"/>
          <w:color w:val="000000"/>
          <w:szCs w:val="21"/>
        </w:rPr>
        <w:t>24V</w:t>
      </w:r>
      <w:r w:rsidRPr="00363639">
        <w:rPr>
          <w:rFonts w:asciiTheme="minorEastAsia" w:eastAsiaTheme="minorEastAsia" w:hAnsiTheme="minorEastAsia" w:hint="eastAsia"/>
          <w:color w:val="000000"/>
          <w:szCs w:val="21"/>
        </w:rPr>
        <w:t>控制线路进行检测，确保控制的灵敏。</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对各种的系统保护功能进行检测，（例如高压保护，低压保护，过热保护，相续保护等）保证设备的安全运转。</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制冷系统：</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检查制冷系统运行压力（高压，低压）是否正常，并根据当时的室外环境对压力进行适当的调节；</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检查压缩机的三相绕组是否平衡，绕组的绝缘是否可靠。</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进行过热度的测试，判断系统的运行效率是否能够达到指定的性能指标。</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压缩机油位是否符合标准，工作时的声音是否异常，以判定系统的润滑程度。</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制冷管道及膨胀阀的毛细管和平衡管是否异常。</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检查压缩机部件是否有油渗漏痕，如发现必须查明原因，排除故障，使用制冷剂</w:t>
      </w:r>
      <w:proofErr w:type="gramStart"/>
      <w:r w:rsidRPr="00363639">
        <w:rPr>
          <w:rFonts w:asciiTheme="minorEastAsia" w:eastAsiaTheme="minorEastAsia" w:hAnsiTheme="minorEastAsia" w:hint="eastAsia"/>
          <w:color w:val="000000"/>
          <w:szCs w:val="21"/>
        </w:rPr>
        <w:t>油恢复</w:t>
      </w:r>
      <w:proofErr w:type="gramEnd"/>
      <w:r w:rsidRPr="00363639">
        <w:rPr>
          <w:rFonts w:asciiTheme="minorEastAsia" w:eastAsiaTheme="minorEastAsia" w:hAnsiTheme="minorEastAsia" w:hint="eastAsia"/>
          <w:color w:val="000000"/>
          <w:szCs w:val="21"/>
        </w:rPr>
        <w:t>正常油位。</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排水系统：检查排水系统是否畅通，如有水垢或异物堵塞管道，用药剂疏通管道，保证排水顺畅。</w:t>
      </w:r>
    </w:p>
    <w:p w:rsidR="008E7C1D" w:rsidRPr="00363639" w:rsidRDefault="008E7C1D" w:rsidP="007A0BC3">
      <w:pPr>
        <w:spacing w:line="276" w:lineRule="auto"/>
        <w:ind w:leftChars="400"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每次巡检完毕后需填写巡检报告由双方工程师签字且备案。（双方各执一份）。</w:t>
      </w:r>
    </w:p>
    <w:p w:rsidR="008E7C1D" w:rsidRPr="00363639" w:rsidRDefault="008E7C1D" w:rsidP="00825D20">
      <w:pPr>
        <w:numPr>
          <w:ilvl w:val="0"/>
          <w:numId w:val="1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特殊维护</w:t>
      </w:r>
    </w:p>
    <w:p w:rsidR="008E7C1D" w:rsidRPr="00363639" w:rsidRDefault="008E7C1D" w:rsidP="007A0BC3">
      <w:pPr>
        <w:spacing w:line="276" w:lineRule="auto"/>
        <w:ind w:left="855"/>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对于由于特殊原因、非正常因素引起的空调故障，对空调进行调试、检修工作需由熟练的制冷工程技术人员进行操作。</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加注冷冻油</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当需加注冷冻油时加注冷冻油。</w:t>
      </w:r>
      <w:r w:rsidRPr="00363639">
        <w:rPr>
          <w:rFonts w:asciiTheme="minorEastAsia" w:eastAsiaTheme="minorEastAsia" w:hAnsiTheme="minorEastAsia" w:cs="宋体"/>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加注制冷剂</w:t>
      </w:r>
    </w:p>
    <w:p w:rsidR="008E7C1D" w:rsidRPr="00363639" w:rsidRDefault="008E7C1D" w:rsidP="007A0BC3">
      <w:pPr>
        <w:spacing w:line="276" w:lineRule="auto"/>
        <w:ind w:left="840"/>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当有氟量损失时应补充制冷剂。</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调整热力膨胀阀</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对压力开关、风量开关等的校准</w:t>
      </w:r>
    </w:p>
    <w:p w:rsidR="008E7C1D" w:rsidRPr="00363639" w:rsidRDefault="008E7C1D" w:rsidP="007A0BC3">
      <w:pPr>
        <w:spacing w:line="276" w:lineRule="auto"/>
        <w:ind w:left="855"/>
        <w:rPr>
          <w:rFonts w:asciiTheme="minorEastAsia" w:eastAsiaTheme="minorEastAsia" w:hAnsiTheme="minorEastAsia" w:cs="宋体"/>
          <w:szCs w:val="21"/>
        </w:rPr>
      </w:pPr>
      <w:r w:rsidRPr="00363639">
        <w:rPr>
          <w:rFonts w:asciiTheme="minorEastAsia" w:eastAsiaTheme="minorEastAsia" w:hAnsiTheme="minorEastAsia" w:cs="宋体" w:hint="eastAsia"/>
          <w:szCs w:val="21"/>
        </w:rPr>
        <w:t>最后在维护完毕后应向招标方提交维修报告。对存在的问题提出解决方案，对使用上的问题提出合理性建议。以保证招标方设备的正常运行。</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3、巡检</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空调巡检内容包括对压缩机、主风机、冷凝器、蒸发器、制冷循环系统、加湿、加热器、电器部分、整机壳体及机座的检查和维修。</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压缩机巡检内容</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检查压缩机运转声音，检测运转时的机身温度。</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检测压缩机绕组阻值、工作电流、压缩机绝缘性能。</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全面清洁压缩机各部件及曲轴箱，检查或更换压缩机润滑油，清洗检修油泵。</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检查压缩机密封状态</w:t>
      </w:r>
      <w:proofErr w:type="gramStart"/>
      <w:r w:rsidRPr="00363639">
        <w:rPr>
          <w:rFonts w:asciiTheme="minorEastAsia" w:eastAsiaTheme="minorEastAsia" w:hAnsiTheme="minorEastAsia" w:hint="eastAsia"/>
          <w:color w:val="000000"/>
          <w:szCs w:val="21"/>
        </w:rPr>
        <w:t>检查阀板气密</w:t>
      </w:r>
      <w:proofErr w:type="gramEnd"/>
      <w:r w:rsidRPr="00363639">
        <w:rPr>
          <w:rFonts w:asciiTheme="minorEastAsia" w:eastAsiaTheme="minorEastAsia" w:hAnsiTheme="minorEastAsia" w:hint="eastAsia"/>
          <w:color w:val="000000"/>
          <w:szCs w:val="21"/>
        </w:rPr>
        <w:t>程度，检查吸、排气压力，检查或更换压缩机阀板、吸、排气阀片、密封垫片、缸垫、压缩机高、低压维修阀等易损部件。</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校验高低压保护、过温保护装置。</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检查压缩机接触器等电器部件。</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检查活塞、连杆磨损程度，检查或更换活塞环。</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对于全封闭压缩机，检查压缩机有无过冷过热现象，检测吸、排气压力是否正常，检测压缩机运行电流，检查运行时有无异常振动及异响。</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主风机巡检内容</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检测主风机电机绕组阻值、工作电流、风机绝缘性能。</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检查或更换主风机轴承。</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检查或更换主风机皮带，重新调整皮带轮。</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检测风机转速、风速、风量。</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检查过流保护、接触器、空气开关等相关电气部件。</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冷凝器巡检内容</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全面清洁、整理冷凝器翅片，保证冷凝器翅片洁净，排列整齐。</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检查风机安装是否紧固、风机运行是否平稳、有无异响，风机扇叶是否完好，检测风机转速、风速风量是否符合标准。</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检查或更换室外风机轴承。</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检测电机调速控制器是否正常。</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检测室外风机绕组阻值、工作电流、风机绝缘性能。</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蒸发器部分的巡检内容</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检查蒸发器托盘、下水管路是否正常，清理或检查或更换冷凝水排水管路。</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清洗蒸发器翅片。</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检查除湿电磁阀动作情况。</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制冷循环系统巡检内容</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用氮气吹洗制冷系统，加压测漏。要求压力在</w:t>
      </w:r>
      <w:smartTag w:uri="urn:schemas-microsoft-com:office:smarttags" w:element="chmetcnv">
        <w:smartTagPr>
          <w:attr w:name="TCSC" w:val="0"/>
          <w:attr w:name="NumberType" w:val="1"/>
          <w:attr w:name="Negative" w:val="False"/>
          <w:attr w:name="HasSpace" w:val="False"/>
          <w:attr w:name="SourceValue" w:val="18"/>
          <w:attr w:name="UnitName" w:val="公斤"/>
        </w:smartTagPr>
        <w:r w:rsidRPr="00363639">
          <w:rPr>
            <w:rFonts w:asciiTheme="minorEastAsia" w:eastAsiaTheme="minorEastAsia" w:hAnsiTheme="minorEastAsia"/>
            <w:color w:val="000000"/>
            <w:szCs w:val="21"/>
          </w:rPr>
          <w:t>18</w:t>
        </w:r>
        <w:r w:rsidRPr="00363639">
          <w:rPr>
            <w:rFonts w:asciiTheme="minorEastAsia" w:eastAsiaTheme="minorEastAsia" w:hAnsiTheme="minorEastAsia" w:hint="eastAsia"/>
            <w:color w:val="000000"/>
            <w:szCs w:val="21"/>
          </w:rPr>
          <w:t>公斤</w:t>
        </w:r>
      </w:smartTag>
      <w:r w:rsidRPr="00363639">
        <w:rPr>
          <w:rFonts w:asciiTheme="minorEastAsia" w:eastAsiaTheme="minorEastAsia" w:hAnsiTheme="minorEastAsia" w:hint="eastAsia"/>
          <w:color w:val="000000"/>
          <w:szCs w:val="21"/>
        </w:rPr>
        <w:t>以上，时间超过</w:t>
      </w:r>
      <w:r w:rsidRPr="00363639">
        <w:rPr>
          <w:rFonts w:asciiTheme="minorEastAsia" w:eastAsiaTheme="minorEastAsia" w:hAnsiTheme="minorEastAsia"/>
          <w:color w:val="000000"/>
          <w:szCs w:val="21"/>
        </w:rPr>
        <w:t>24</w:t>
      </w:r>
      <w:r w:rsidRPr="00363639">
        <w:rPr>
          <w:rFonts w:asciiTheme="minorEastAsia" w:eastAsiaTheme="minorEastAsia" w:hAnsiTheme="minorEastAsia" w:hint="eastAsia"/>
          <w:color w:val="000000"/>
          <w:szCs w:val="21"/>
        </w:rPr>
        <w:t>小时且保持压力不变。</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检查制冷剂管道的支架是否合适、是否有不正常的振动和声响。</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检查或更换制冷管路保温套。</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检查过滤网气流开关等部件工作状态。</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检查或更换制冷电磁阀、膨胀阀、干燥过滤器。</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加热、加湿器巡检内容</w:t>
      </w:r>
      <w:r w:rsidRPr="00363639">
        <w:rPr>
          <w:rFonts w:asciiTheme="minorEastAsia" w:eastAsiaTheme="minorEastAsia" w:hAnsiTheme="minorEastAsia"/>
          <w:color w:val="000000"/>
          <w:szCs w:val="21"/>
        </w:rPr>
        <w:t xml:space="preserve">  </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检查加热器。</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检查加湿器加湿电极、红外灯管、灯罩、灯座及灯管连接端子等部件。</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用除垢液清洗、加固或检查或更换加湿水盘（加湿罐）。</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检查排水槽是否堵塞，疏通机内供水</w:t>
      </w:r>
      <w:r w:rsidRPr="00363639">
        <w:rPr>
          <w:rFonts w:asciiTheme="minorEastAsia" w:eastAsiaTheme="minorEastAsia" w:hAnsiTheme="minorEastAsia"/>
          <w:color w:val="000000"/>
          <w:szCs w:val="21"/>
        </w:rPr>
        <w:t>/</w:t>
      </w:r>
      <w:r w:rsidRPr="00363639">
        <w:rPr>
          <w:rFonts w:asciiTheme="minorEastAsia" w:eastAsiaTheme="minorEastAsia" w:hAnsiTheme="minorEastAsia" w:hint="eastAsia"/>
          <w:color w:val="000000"/>
          <w:szCs w:val="21"/>
        </w:rPr>
        <w:t>排水管路。</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检查上、排水电磁阀动作情况。</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检查或更换其它有问题的器件。</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电气部分巡检内容</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检查各部分开关的温升，各电路板、元器件有无老化、打火现象，电器元件的动作是否到位。</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紧固各电器接线和插接口。</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检查控制电源变压器外观，检测输出电压。</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检测电脑控制板控制信号，检查手动、自动、遥控功能。</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清扫、清洗各电器控制元件和控制板上的灰尘、污垢。</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检查或更换有问题的熔丝（或空气开关）、接触器、控制板等电器元件。</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检查、校对温湿度传感器。</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检查各电源线的绝缘情况。</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整机壳体及机座巡检内容</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清洁室内、室外机壳体及机座。</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检查、紧固整机壳体，固定螺丝及部件，处理锈、腐蚀部位。</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调试启动</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按照空调技术要求做详细的系统测试，提供测试记录。</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若需要，对制冷系统进行打压检漏、抽真空、加氟、重新启动调试，直到空调系统全部恢复正常运行。</w:t>
      </w:r>
    </w:p>
    <w:p w:rsidR="008E7C1D" w:rsidRPr="00363639" w:rsidRDefault="008E7C1D" w:rsidP="00825D20">
      <w:pPr>
        <w:numPr>
          <w:ilvl w:val="0"/>
          <w:numId w:val="1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巡检后应达到的效果</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通过巡检，彻底清除设备存在的隐患，保证空调能够再次长期、稳定的运行，压缩机、风机、控制器等各部件能够再次运行在较佳状况，换热器、管路经过清洗后换热效果得到较大恢复，压缩机、换热器效率达到或接近标称值。</w:t>
      </w:r>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12" w:name="_Toc317606521"/>
      <w:bookmarkStart w:id="113" w:name="_Toc289522921"/>
      <w:bookmarkStart w:id="114" w:name="_Toc287429248"/>
      <w:r w:rsidRPr="00363639">
        <w:rPr>
          <w:rFonts w:asciiTheme="minorEastAsia" w:hAnsiTheme="minorEastAsia" w:hint="eastAsia"/>
          <w:b/>
          <w:sz w:val="21"/>
          <w:szCs w:val="21"/>
        </w:rPr>
        <w:t>备品备件保障</w:t>
      </w:r>
      <w:bookmarkEnd w:id="112"/>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投标方应针对本项设备提供完备的全新备件保障，要求主要备件供应率达到100%。投标方应在投标书中详细说明投标方日常备件保障及支持体系，并提供为本项目专门配备的详细备品备件清单，详细说明备品备件名称，明确备品备件的存放地点及备品备件到达故障现场的响应时间。</w:t>
      </w:r>
      <w:r w:rsidRPr="00363639">
        <w:rPr>
          <w:rFonts w:asciiTheme="minorEastAsia" w:eastAsiaTheme="minorEastAsia" w:hAnsiTheme="minorEastAsia" w:hint="eastAsia"/>
          <w:szCs w:val="21"/>
        </w:rPr>
        <w:t>一旦发生设备及部件损坏，必须提供相对应的备件进行更换。</w:t>
      </w:r>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15" w:name="_Toc233112584"/>
      <w:bookmarkStart w:id="116" w:name="_Toc317606522"/>
      <w:r w:rsidRPr="00363639">
        <w:rPr>
          <w:rFonts w:asciiTheme="minorEastAsia" w:hAnsiTheme="minorEastAsia" w:hint="eastAsia"/>
          <w:b/>
          <w:sz w:val="21"/>
          <w:szCs w:val="21"/>
        </w:rPr>
        <w:t>服务响应要求</w:t>
      </w:r>
      <w:bookmarkEnd w:id="115"/>
      <w:bookmarkEnd w:id="116"/>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szCs w:val="21"/>
        </w:rPr>
        <w:t>当</w:t>
      </w:r>
      <w:proofErr w:type="gramStart"/>
      <w:r w:rsidRPr="00363639">
        <w:rPr>
          <w:rFonts w:asciiTheme="minorEastAsia" w:eastAsiaTheme="minorEastAsia" w:hAnsiTheme="minorEastAsia" w:hint="eastAsia"/>
          <w:szCs w:val="21"/>
        </w:rPr>
        <w:t>校核心</w:t>
      </w:r>
      <w:proofErr w:type="gramEnd"/>
      <w:r w:rsidRPr="00363639">
        <w:rPr>
          <w:rFonts w:asciiTheme="minorEastAsia" w:eastAsiaTheme="minorEastAsia" w:hAnsiTheme="minorEastAsia" w:hint="eastAsia"/>
          <w:szCs w:val="21"/>
        </w:rPr>
        <w:t>机房所保</w:t>
      </w:r>
      <w:r w:rsidRPr="00363639">
        <w:rPr>
          <w:rFonts w:asciiTheme="minorEastAsia" w:eastAsiaTheme="minorEastAsia" w:hAnsiTheme="minorEastAsia" w:hint="eastAsia"/>
          <w:color w:val="000000"/>
          <w:szCs w:val="21"/>
        </w:rPr>
        <w:t>设备故障和紧急问题需要投标方提供技术支持时，投标方应根据故障级别启动不同的服务流程，投标方需在投标书中提交服务响应方式和流程的详细说明以及相关记录文档模版。</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本项目的服务响应时间基本要求如下：</w:t>
      </w:r>
    </w:p>
    <w:p w:rsidR="008E7C1D" w:rsidRPr="00363639" w:rsidRDefault="008E7C1D" w:rsidP="00825D20">
      <w:pPr>
        <w:numPr>
          <w:ilvl w:val="0"/>
          <w:numId w:val="1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要求中标方提供灵活、多样的通信联系手段，明确联系电话和联系人姓名，并且提供7×24小时的电话受理服务。</w:t>
      </w:r>
    </w:p>
    <w:p w:rsidR="008E7C1D" w:rsidRPr="00363639" w:rsidRDefault="008E7C1D" w:rsidP="00825D20">
      <w:pPr>
        <w:numPr>
          <w:ilvl w:val="0"/>
          <w:numId w:val="1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从电话申请服务后开始计时：紧急问题要求中标方工程师在接到问题报告后立即提供电话响应或在线支持服务，本地生产环境需在30分钟内到达现场。</w:t>
      </w:r>
    </w:p>
    <w:p w:rsidR="008E7C1D" w:rsidRPr="00363639" w:rsidRDefault="008E7C1D" w:rsidP="00825D20">
      <w:pPr>
        <w:numPr>
          <w:ilvl w:val="0"/>
          <w:numId w:val="1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对于精密空调重大故障，如由于中标</w:t>
      </w:r>
      <w:proofErr w:type="gramStart"/>
      <w:r w:rsidRPr="00363639">
        <w:rPr>
          <w:rFonts w:asciiTheme="minorEastAsia" w:eastAsiaTheme="minorEastAsia" w:hAnsiTheme="minorEastAsia" w:hint="eastAsia"/>
          <w:color w:val="000000"/>
          <w:szCs w:val="21"/>
        </w:rPr>
        <w:t>方能力</w:t>
      </w:r>
      <w:proofErr w:type="gramEnd"/>
      <w:r w:rsidRPr="00363639">
        <w:rPr>
          <w:rFonts w:asciiTheme="minorEastAsia" w:eastAsiaTheme="minorEastAsia" w:hAnsiTheme="minorEastAsia" w:hint="eastAsia"/>
          <w:color w:val="000000"/>
          <w:szCs w:val="21"/>
        </w:rPr>
        <w:t>有限不能在承诺时间内修复故障时，</w:t>
      </w:r>
      <w:r w:rsidRPr="00363639">
        <w:rPr>
          <w:rFonts w:asciiTheme="minorEastAsia" w:eastAsiaTheme="minorEastAsia" w:hAnsiTheme="minorEastAsia" w:hint="eastAsia"/>
          <w:szCs w:val="21"/>
        </w:rPr>
        <w:t>招标方</w:t>
      </w:r>
      <w:r w:rsidRPr="00363639">
        <w:rPr>
          <w:rFonts w:asciiTheme="minorEastAsia" w:eastAsiaTheme="minorEastAsia" w:hAnsiTheme="minorEastAsia" w:hint="eastAsia"/>
          <w:color w:val="000000"/>
          <w:szCs w:val="21"/>
        </w:rPr>
        <w:t>有权请其它专业服务公司进行维修，该费用由中标方承担。</w:t>
      </w:r>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17" w:name="_Toc317606523"/>
      <w:r w:rsidRPr="00363639">
        <w:rPr>
          <w:rFonts w:asciiTheme="minorEastAsia" w:hAnsiTheme="minorEastAsia" w:hint="eastAsia"/>
          <w:b/>
          <w:sz w:val="21"/>
          <w:szCs w:val="21"/>
        </w:rPr>
        <w:t>运维服务交付物要求</w:t>
      </w:r>
      <w:bookmarkEnd w:id="113"/>
      <w:bookmarkEnd w:id="114"/>
      <w:bookmarkEnd w:id="11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3260"/>
        <w:gridCol w:w="3260"/>
      </w:tblGrid>
      <w:tr w:rsidR="008E7C1D" w:rsidRPr="00363639" w:rsidTr="00431EB2">
        <w:tc>
          <w:tcPr>
            <w:tcW w:w="709"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序号</w:t>
            </w:r>
          </w:p>
        </w:tc>
        <w:tc>
          <w:tcPr>
            <w:tcW w:w="1276"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服务项</w:t>
            </w:r>
          </w:p>
        </w:tc>
        <w:tc>
          <w:tcPr>
            <w:tcW w:w="3260"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交付物</w:t>
            </w:r>
          </w:p>
        </w:tc>
        <w:tc>
          <w:tcPr>
            <w:tcW w:w="3260"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交付时间</w:t>
            </w:r>
          </w:p>
        </w:tc>
      </w:tr>
      <w:tr w:rsidR="008E7C1D" w:rsidRPr="00363639" w:rsidTr="00431EB2">
        <w:tc>
          <w:tcPr>
            <w:tcW w:w="709"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系统巡检</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《系统巡检指南》</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签订合同后</w:t>
            </w:r>
            <w:r w:rsidRPr="00363639">
              <w:rPr>
                <w:rFonts w:asciiTheme="minorEastAsia" w:eastAsiaTheme="minorEastAsia" w:hAnsiTheme="minorEastAsia"/>
                <w:szCs w:val="21"/>
              </w:rPr>
              <w:t>20</w:t>
            </w:r>
            <w:r w:rsidRPr="00363639">
              <w:rPr>
                <w:rFonts w:asciiTheme="minorEastAsia" w:eastAsiaTheme="minorEastAsia" w:hAnsiTheme="minorEastAsia" w:hint="eastAsia"/>
                <w:szCs w:val="21"/>
              </w:rPr>
              <w:t>个工作日</w:t>
            </w:r>
          </w:p>
        </w:tc>
      </w:tr>
      <w:tr w:rsidR="008E7C1D" w:rsidRPr="00363639" w:rsidTr="00431EB2">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b/>
                <w:szCs w:val="21"/>
              </w:rPr>
            </w:pPr>
            <w:r w:rsidRPr="00363639">
              <w:rPr>
                <w:rFonts w:asciiTheme="minorEastAsia" w:eastAsiaTheme="minorEastAsia" w:hAnsiTheme="minorEastAsia" w:hint="eastAsia"/>
                <w:szCs w:val="21"/>
              </w:rPr>
              <w:t>巡检报告</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b/>
                <w:szCs w:val="21"/>
              </w:rPr>
            </w:pPr>
            <w:r w:rsidRPr="00363639">
              <w:rPr>
                <w:rFonts w:asciiTheme="minorEastAsia" w:eastAsiaTheme="minorEastAsia" w:hAnsiTheme="minorEastAsia" w:hint="eastAsia"/>
                <w:szCs w:val="21"/>
              </w:rPr>
              <w:t>巡检结束后</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个工作日</w:t>
            </w:r>
          </w:p>
        </w:tc>
      </w:tr>
      <w:tr w:rsidR="008E7C1D" w:rsidRPr="00363639" w:rsidTr="00431EB2">
        <w:tc>
          <w:tcPr>
            <w:tcW w:w="709"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缺陷处理报告或记录</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缺陷处理完成后</w:t>
            </w:r>
            <w:r w:rsidRPr="00363639">
              <w:rPr>
                <w:rFonts w:asciiTheme="minorEastAsia" w:eastAsiaTheme="minorEastAsia" w:hAnsiTheme="minorEastAsia"/>
                <w:szCs w:val="21"/>
              </w:rPr>
              <w:t>1</w:t>
            </w:r>
            <w:r w:rsidRPr="00363639">
              <w:rPr>
                <w:rFonts w:asciiTheme="minorEastAsia" w:eastAsiaTheme="minorEastAsia" w:hAnsiTheme="minorEastAsia" w:hint="eastAsia"/>
                <w:szCs w:val="21"/>
              </w:rPr>
              <w:t>个工作日</w:t>
            </w:r>
          </w:p>
        </w:tc>
      </w:tr>
      <w:tr w:rsidR="008E7C1D" w:rsidRPr="00363639" w:rsidTr="00431EB2">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更新《系统缺陷处置指南》</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缺陷处理完成后</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个工作日</w:t>
            </w:r>
          </w:p>
        </w:tc>
      </w:tr>
      <w:tr w:rsidR="008E7C1D" w:rsidRPr="00363639" w:rsidTr="00431EB2">
        <w:tc>
          <w:tcPr>
            <w:tcW w:w="709"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配合工作</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按招标方实际要求</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按招标方实际要求</w:t>
            </w:r>
          </w:p>
        </w:tc>
      </w:tr>
    </w:tbl>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18" w:name="_Toc289522922"/>
      <w:bookmarkStart w:id="119" w:name="_Toc287429249"/>
      <w:bookmarkStart w:id="120" w:name="_Toc317606524"/>
      <w:r w:rsidRPr="00363639">
        <w:rPr>
          <w:rFonts w:asciiTheme="minorEastAsia" w:hAnsiTheme="minorEastAsia" w:hint="eastAsia"/>
          <w:b/>
          <w:sz w:val="21"/>
          <w:szCs w:val="21"/>
        </w:rPr>
        <w:t>运维服务质量要求</w:t>
      </w:r>
      <w:bookmarkEnd w:id="118"/>
      <w:bookmarkEnd w:id="119"/>
      <w:bookmarkEnd w:id="120"/>
    </w:p>
    <w:p w:rsidR="008E7C1D" w:rsidRPr="00363639" w:rsidRDefault="008E7C1D" w:rsidP="00363639">
      <w:pPr>
        <w:spacing w:line="276" w:lineRule="auto"/>
        <w:ind w:firstLineChars="200" w:firstLine="420"/>
        <w:rPr>
          <w:rFonts w:asciiTheme="minorEastAsia" w:eastAsiaTheme="minorEastAsia" w:hAnsiTheme="minorEastAsia"/>
          <w:szCs w:val="21"/>
        </w:rPr>
      </w:pPr>
      <w:r w:rsidRPr="00363639">
        <w:rPr>
          <w:rFonts w:asciiTheme="minorEastAsia" w:eastAsiaTheme="minorEastAsia" w:hAnsiTheme="minorEastAsia" w:hint="eastAsia"/>
          <w:szCs w:val="21"/>
        </w:rPr>
        <w:t>中标方提供的运维服务应规范、及时、有效，准确，满足以下质量要求：</w:t>
      </w:r>
    </w:p>
    <w:p w:rsidR="008E7C1D" w:rsidRPr="00363639" w:rsidRDefault="008E7C1D" w:rsidP="00825D20">
      <w:pPr>
        <w:numPr>
          <w:ilvl w:val="0"/>
          <w:numId w:val="1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在履行合同期间，精密空调损坏产生的维修费用、材料更换及人力费用都归中标方负责。</w:t>
      </w:r>
    </w:p>
    <w:p w:rsidR="008E7C1D" w:rsidRPr="00363639" w:rsidRDefault="008E7C1D" w:rsidP="00825D20">
      <w:pPr>
        <w:numPr>
          <w:ilvl w:val="0"/>
          <w:numId w:val="1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保障运</w:t>
      </w:r>
      <w:proofErr w:type="gramStart"/>
      <w:r w:rsidRPr="00363639">
        <w:rPr>
          <w:rFonts w:asciiTheme="minorEastAsia" w:eastAsiaTheme="minorEastAsia" w:hAnsiTheme="minorEastAsia" w:hint="eastAsia"/>
          <w:color w:val="000000"/>
          <w:szCs w:val="21"/>
        </w:rPr>
        <w:t>维期间</w:t>
      </w:r>
      <w:proofErr w:type="gramEnd"/>
      <w:r w:rsidRPr="00363639">
        <w:rPr>
          <w:rFonts w:asciiTheme="minorEastAsia" w:eastAsiaTheme="minorEastAsia" w:hAnsiTheme="minorEastAsia" w:hint="eastAsia"/>
          <w:color w:val="000000"/>
          <w:szCs w:val="21"/>
        </w:rPr>
        <w:t>设备运行稳定，不因为运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不规范、不及时、不到位或者工作失误，导致</w:t>
      </w:r>
      <w:r w:rsidRPr="00363639">
        <w:rPr>
          <w:rFonts w:asciiTheme="minorEastAsia" w:eastAsiaTheme="minorEastAsia" w:hAnsiTheme="minorEastAsia"/>
          <w:color w:val="000000"/>
          <w:szCs w:val="21"/>
        </w:rPr>
        <w:t>1</w:t>
      </w:r>
      <w:r w:rsidRPr="00363639">
        <w:rPr>
          <w:rFonts w:asciiTheme="minorEastAsia" w:eastAsiaTheme="minorEastAsia" w:hAnsiTheme="minorEastAsia" w:hint="eastAsia"/>
          <w:color w:val="000000"/>
          <w:szCs w:val="21"/>
        </w:rPr>
        <w:t>台设备</w:t>
      </w:r>
      <w:proofErr w:type="gramStart"/>
      <w:r w:rsidRPr="00363639">
        <w:rPr>
          <w:rFonts w:asciiTheme="minorEastAsia" w:eastAsiaTheme="minorEastAsia" w:hAnsiTheme="minorEastAsia" w:hint="eastAsia"/>
          <w:color w:val="000000"/>
          <w:szCs w:val="21"/>
        </w:rPr>
        <w:t>不</w:t>
      </w:r>
      <w:proofErr w:type="gramEnd"/>
      <w:r w:rsidRPr="00363639">
        <w:rPr>
          <w:rFonts w:asciiTheme="minorEastAsia" w:eastAsiaTheme="minorEastAsia" w:hAnsiTheme="minorEastAsia" w:hint="eastAsia"/>
          <w:color w:val="000000"/>
          <w:szCs w:val="21"/>
        </w:rPr>
        <w:t>可</w:t>
      </w:r>
      <w:r w:rsidRPr="00363639">
        <w:rPr>
          <w:rFonts w:asciiTheme="minorEastAsia" w:eastAsiaTheme="minorEastAsia" w:hAnsiTheme="minorEastAsia" w:hint="eastAsia"/>
          <w:szCs w:val="21"/>
        </w:rPr>
        <w:t>用超过8小</w:t>
      </w:r>
      <w:r w:rsidRPr="00363639">
        <w:rPr>
          <w:rFonts w:asciiTheme="minorEastAsia" w:eastAsiaTheme="minorEastAsia" w:hAnsiTheme="minorEastAsia" w:hint="eastAsia"/>
          <w:color w:val="000000"/>
          <w:szCs w:val="21"/>
        </w:rPr>
        <w:t>时。</w:t>
      </w:r>
    </w:p>
    <w:p w:rsidR="008E7C1D" w:rsidRPr="00363639" w:rsidRDefault="008E7C1D" w:rsidP="00825D20">
      <w:pPr>
        <w:numPr>
          <w:ilvl w:val="0"/>
          <w:numId w:val="1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保障运</w:t>
      </w:r>
      <w:proofErr w:type="gramStart"/>
      <w:r w:rsidRPr="00363639">
        <w:rPr>
          <w:rFonts w:asciiTheme="minorEastAsia" w:eastAsiaTheme="minorEastAsia" w:hAnsiTheme="minorEastAsia" w:hint="eastAsia"/>
          <w:color w:val="000000"/>
          <w:szCs w:val="21"/>
        </w:rPr>
        <w:t>维期间</w:t>
      </w:r>
      <w:proofErr w:type="gramEnd"/>
      <w:r w:rsidRPr="00363639">
        <w:rPr>
          <w:rFonts w:asciiTheme="minorEastAsia" w:eastAsiaTheme="minorEastAsia" w:hAnsiTheme="minorEastAsia" w:hint="eastAsia"/>
          <w:color w:val="000000"/>
          <w:szCs w:val="21"/>
        </w:rPr>
        <w:t>设备运行安全，不因为运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不规范、不及时、不到位或者工作失误，发生三级及以上信息安全事件。</w:t>
      </w:r>
    </w:p>
    <w:p w:rsidR="008E7C1D" w:rsidRPr="00363639" w:rsidRDefault="008E7C1D" w:rsidP="00825D20">
      <w:pPr>
        <w:numPr>
          <w:ilvl w:val="0"/>
          <w:numId w:val="1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不</w:t>
      </w:r>
      <w:proofErr w:type="gramStart"/>
      <w:r w:rsidRPr="00363639">
        <w:rPr>
          <w:rFonts w:asciiTheme="minorEastAsia" w:eastAsiaTheme="minorEastAsia" w:hAnsiTheme="minorEastAsia" w:hint="eastAsia"/>
          <w:color w:val="000000"/>
          <w:szCs w:val="21"/>
        </w:rPr>
        <w:t>因运维工作</w:t>
      </w:r>
      <w:proofErr w:type="gramEnd"/>
      <w:r w:rsidRPr="00363639">
        <w:rPr>
          <w:rFonts w:asciiTheme="minorEastAsia" w:eastAsiaTheme="minorEastAsia" w:hAnsiTheme="minorEastAsia" w:hint="eastAsia"/>
          <w:color w:val="000000"/>
          <w:szCs w:val="21"/>
        </w:rPr>
        <w:t>不规范、不及时、不到位或工作失误以导致设备配置信息丢失。</w:t>
      </w:r>
    </w:p>
    <w:p w:rsidR="008E7C1D" w:rsidRPr="00363639" w:rsidRDefault="008E7C1D" w:rsidP="00825D20">
      <w:pPr>
        <w:numPr>
          <w:ilvl w:val="0"/>
          <w:numId w:val="1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严格遵循温州医科大学运</w:t>
      </w:r>
      <w:proofErr w:type="gramStart"/>
      <w:r w:rsidRPr="00363639">
        <w:rPr>
          <w:rFonts w:asciiTheme="minorEastAsia" w:eastAsiaTheme="minorEastAsia" w:hAnsiTheme="minorEastAsia" w:hint="eastAsia"/>
          <w:color w:val="000000"/>
          <w:szCs w:val="21"/>
        </w:rPr>
        <w:t>维管理</w:t>
      </w:r>
      <w:proofErr w:type="gramEnd"/>
      <w:r w:rsidRPr="00363639">
        <w:rPr>
          <w:rFonts w:asciiTheme="minorEastAsia" w:eastAsiaTheme="minorEastAsia" w:hAnsiTheme="minorEastAsia" w:hint="eastAsia"/>
          <w:color w:val="000000"/>
          <w:szCs w:val="21"/>
        </w:rPr>
        <w:t>相关规定开展工作，杜绝运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违规事件，包括：遵守运维服务时限和服务周期规定，遵循运维流程规定，及时填写各种运维表单和记录，及时提交相关运维资料。</w:t>
      </w:r>
    </w:p>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121" w:name="_Toc317606525"/>
      <w:bookmarkEnd w:id="107"/>
      <w:r w:rsidRPr="00363639">
        <w:rPr>
          <w:rFonts w:asciiTheme="minorEastAsia" w:eastAsiaTheme="minorEastAsia" w:hAnsiTheme="minorEastAsia" w:hint="eastAsia"/>
          <w:sz w:val="21"/>
          <w:szCs w:val="21"/>
        </w:rPr>
        <w:t>项目实施要求</w:t>
      </w:r>
      <w:bookmarkEnd w:id="121"/>
    </w:p>
    <w:p w:rsidR="008E7C1D" w:rsidRPr="00363639" w:rsidRDefault="008E7C1D" w:rsidP="00825D20">
      <w:pPr>
        <w:pStyle w:val="2"/>
        <w:keepNext w:val="0"/>
        <w:keepLines w:val="0"/>
        <w:numPr>
          <w:ilvl w:val="1"/>
          <w:numId w:val="8"/>
        </w:numPr>
        <w:autoSpaceDE w:val="0"/>
        <w:autoSpaceDN w:val="0"/>
        <w:adjustRightInd w:val="0"/>
        <w:spacing w:beforeLines="0" w:line="276" w:lineRule="auto"/>
        <w:rPr>
          <w:rFonts w:asciiTheme="minorEastAsia" w:hAnsiTheme="minorEastAsia"/>
          <w:b/>
          <w:bCs w:val="0"/>
          <w:sz w:val="21"/>
          <w:szCs w:val="21"/>
        </w:rPr>
      </w:pPr>
      <w:bookmarkStart w:id="122" w:name="_Toc317606526"/>
      <w:r w:rsidRPr="00363639">
        <w:rPr>
          <w:rFonts w:asciiTheme="minorEastAsia" w:hAnsiTheme="minorEastAsia" w:hint="eastAsia"/>
          <w:b/>
          <w:sz w:val="21"/>
          <w:szCs w:val="21"/>
        </w:rPr>
        <w:t>人员要求</w:t>
      </w:r>
      <w:bookmarkEnd w:id="122"/>
    </w:p>
    <w:p w:rsidR="008E7C1D" w:rsidRPr="00363639" w:rsidRDefault="008E7C1D" w:rsidP="00825D20">
      <w:pPr>
        <w:numPr>
          <w:ilvl w:val="0"/>
          <w:numId w:val="1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项目组成员在招标方现场办公时，必须</w:t>
      </w:r>
      <w:r w:rsidRPr="00363639">
        <w:rPr>
          <w:rFonts w:asciiTheme="minorEastAsia" w:eastAsiaTheme="minorEastAsia" w:hAnsiTheme="minorEastAsia" w:hint="eastAsia"/>
          <w:szCs w:val="21"/>
        </w:rPr>
        <w:t>统一工装，佩戴工作证。</w:t>
      </w:r>
      <w:r w:rsidRPr="00363639">
        <w:rPr>
          <w:rFonts w:asciiTheme="minorEastAsia" w:eastAsiaTheme="minorEastAsia" w:hAnsiTheme="minorEastAsia" w:hint="eastAsia"/>
          <w:color w:val="000000"/>
          <w:szCs w:val="21"/>
        </w:rPr>
        <w:t>项目组成员不得同时参与任何其他项目建设。</w:t>
      </w:r>
    </w:p>
    <w:p w:rsidR="008E7C1D" w:rsidRPr="00363639" w:rsidRDefault="008E7C1D" w:rsidP="00825D20">
      <w:pPr>
        <w:numPr>
          <w:ilvl w:val="0"/>
          <w:numId w:val="1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项目组成员更换必须以书面形式向招标方提出申请，通过审批后方可更换。</w:t>
      </w:r>
    </w:p>
    <w:p w:rsidR="008E7C1D" w:rsidRPr="00363639" w:rsidRDefault="008E7C1D" w:rsidP="00825D20">
      <w:pPr>
        <w:numPr>
          <w:ilvl w:val="0"/>
          <w:numId w:val="1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项目组成员必须遵守招标</w:t>
      </w:r>
      <w:proofErr w:type="gramStart"/>
      <w:r w:rsidRPr="00363639">
        <w:rPr>
          <w:rFonts w:asciiTheme="minorEastAsia" w:eastAsiaTheme="minorEastAsia" w:hAnsiTheme="minorEastAsia" w:hint="eastAsia"/>
          <w:color w:val="000000"/>
          <w:szCs w:val="21"/>
        </w:rPr>
        <w:t>方现场</w:t>
      </w:r>
      <w:proofErr w:type="gramEnd"/>
      <w:r w:rsidRPr="00363639">
        <w:rPr>
          <w:rFonts w:asciiTheme="minorEastAsia" w:eastAsiaTheme="minorEastAsia" w:hAnsiTheme="minorEastAsia" w:hint="eastAsia"/>
          <w:color w:val="000000"/>
          <w:szCs w:val="21"/>
        </w:rPr>
        <w:t>工作纪律规定。</w:t>
      </w:r>
    </w:p>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bookmarkStart w:id="123" w:name="_Toc317606527"/>
      <w:r w:rsidRPr="00363639">
        <w:rPr>
          <w:rFonts w:asciiTheme="minorEastAsia" w:hAnsiTheme="minorEastAsia" w:hint="eastAsia"/>
          <w:b/>
          <w:sz w:val="21"/>
          <w:szCs w:val="21"/>
        </w:rPr>
        <w:t>工作规范要求</w:t>
      </w:r>
      <w:bookmarkEnd w:id="123"/>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中标方必须严格遵循招标方信息系统运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流程、规范、标准和制度要求，在招标方指定平台中按照开展本标书规定工作，做好各项工作的过程及结果的详细记录。</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中标方必须严格执行工作审批流程，未经许可不得擅自扩大工作范围。</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中必须严格遵循早发现、早汇报、早处理原则。任何情况下，都不能向招标方隐瞒运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真实情况。</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中要做好备份、测试、监护等风险预防措施，杜绝工作失误造成的系统故障、数据丢失等事件。</w:t>
      </w:r>
    </w:p>
    <w:p w:rsidR="008E7C1D" w:rsidRPr="00363639" w:rsidRDefault="008E7C1D" w:rsidP="00825D20">
      <w:pPr>
        <w:pStyle w:val="2"/>
        <w:keepNext w:val="0"/>
        <w:keepLines w:val="0"/>
        <w:numPr>
          <w:ilvl w:val="1"/>
          <w:numId w:val="7"/>
        </w:numPr>
        <w:autoSpaceDE w:val="0"/>
        <w:autoSpaceDN w:val="0"/>
        <w:adjustRightInd w:val="0"/>
        <w:spacing w:beforeLines="0" w:line="276" w:lineRule="auto"/>
        <w:rPr>
          <w:rFonts w:asciiTheme="minorEastAsia" w:hAnsiTheme="minorEastAsia"/>
          <w:b/>
          <w:bCs w:val="0"/>
          <w:sz w:val="21"/>
          <w:szCs w:val="21"/>
        </w:rPr>
      </w:pPr>
      <w:bookmarkStart w:id="124" w:name="_Toc317606528"/>
      <w:r w:rsidRPr="00363639">
        <w:rPr>
          <w:rFonts w:asciiTheme="minorEastAsia" w:hAnsiTheme="minorEastAsia" w:hint="eastAsia"/>
          <w:b/>
          <w:sz w:val="21"/>
          <w:szCs w:val="21"/>
        </w:rPr>
        <w:t>安全要求</w:t>
      </w:r>
      <w:bookmarkEnd w:id="124"/>
    </w:p>
    <w:p w:rsidR="008E7C1D" w:rsidRPr="00363639" w:rsidRDefault="008E7C1D" w:rsidP="00363639">
      <w:pPr>
        <w:spacing w:line="276" w:lineRule="auto"/>
        <w:ind w:firstLineChars="200" w:firstLine="420"/>
        <w:rPr>
          <w:rFonts w:asciiTheme="minorEastAsia" w:eastAsiaTheme="minorEastAsia" w:hAnsiTheme="minorEastAsia"/>
          <w:szCs w:val="21"/>
        </w:rPr>
      </w:pPr>
      <w:r w:rsidRPr="00363639">
        <w:rPr>
          <w:rFonts w:asciiTheme="minorEastAsia" w:eastAsiaTheme="minorEastAsia" w:hAnsiTheme="minorEastAsia" w:hint="eastAsia"/>
          <w:color w:val="000000"/>
          <w:szCs w:val="21"/>
        </w:rPr>
        <w:t>中标方在签署技术协议时，须同步签订《安全协议》及《保密承诺书》并严格履行协议和承诺书条款。</w:t>
      </w:r>
    </w:p>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125" w:name="_Toc317606529"/>
      <w:r w:rsidRPr="00363639">
        <w:rPr>
          <w:rFonts w:asciiTheme="minorEastAsia" w:eastAsiaTheme="minorEastAsia" w:hAnsiTheme="minorEastAsia" w:hint="eastAsia"/>
          <w:sz w:val="21"/>
          <w:szCs w:val="21"/>
        </w:rPr>
        <w:t>考核规定</w:t>
      </w:r>
      <w:bookmarkEnd w:id="125"/>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招标方在项目验收前根据下表所列考核方法对项目进行考核，从合同金额中扣除</w:t>
      </w:r>
      <w:proofErr w:type="gramStart"/>
      <w:r w:rsidRPr="00363639">
        <w:rPr>
          <w:rFonts w:asciiTheme="minorEastAsia" w:eastAsiaTheme="minorEastAsia" w:hAnsiTheme="minorEastAsia" w:hint="eastAsia"/>
          <w:color w:val="000000"/>
          <w:szCs w:val="21"/>
        </w:rPr>
        <w:t>考核款</w:t>
      </w:r>
      <w:proofErr w:type="gramEnd"/>
      <w:r w:rsidRPr="00363639">
        <w:rPr>
          <w:rFonts w:asciiTheme="minorEastAsia" w:eastAsiaTheme="minorEastAsia" w:hAnsiTheme="minorEastAsia" w:hint="eastAsia"/>
          <w:color w:val="000000"/>
          <w:szCs w:val="21"/>
        </w:rPr>
        <w:t>后支付予中标方。如考核金额超过总金额数达到10%，中标方将被列入黑名单；如考核金额大于剩余合同款项，招标方将立即终止合同。</w:t>
      </w:r>
    </w:p>
    <w:tbl>
      <w:tblPr>
        <w:tblW w:w="8606" w:type="dxa"/>
        <w:jc w:val="center"/>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61"/>
        <w:gridCol w:w="5436"/>
      </w:tblGrid>
      <w:tr w:rsidR="008E7C1D" w:rsidRPr="00363639" w:rsidTr="00623039">
        <w:trPr>
          <w:jc w:val="center"/>
        </w:trPr>
        <w:tc>
          <w:tcPr>
            <w:tcW w:w="709" w:type="dxa"/>
            <w:shd w:val="clear" w:color="auto" w:fill="auto"/>
            <w:vAlign w:val="center"/>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序号</w:t>
            </w:r>
          </w:p>
        </w:tc>
        <w:tc>
          <w:tcPr>
            <w:tcW w:w="2461" w:type="dxa"/>
            <w:shd w:val="clear" w:color="auto" w:fill="auto"/>
            <w:vAlign w:val="center"/>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考核点</w:t>
            </w:r>
          </w:p>
        </w:tc>
        <w:tc>
          <w:tcPr>
            <w:tcW w:w="5436" w:type="dxa"/>
            <w:shd w:val="clear" w:color="auto" w:fill="auto"/>
            <w:vAlign w:val="center"/>
          </w:tcPr>
          <w:p w:rsidR="008E7C1D" w:rsidRPr="00363639" w:rsidRDefault="008E7C1D" w:rsidP="00363639">
            <w:pPr>
              <w:spacing w:line="276" w:lineRule="auto"/>
              <w:ind w:firstLineChars="200" w:firstLine="422"/>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考核标准</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有责任的系统不可用时间超标</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一年内，单套系统非计划停运时间累计超过17.52小时，每增加</w:t>
            </w:r>
            <w:r w:rsidRPr="00363639">
              <w:rPr>
                <w:rFonts w:asciiTheme="minorEastAsia" w:eastAsiaTheme="minorEastAsia" w:hAnsiTheme="minorEastAsia"/>
                <w:szCs w:val="21"/>
              </w:rPr>
              <w:t>8.76</w:t>
            </w:r>
            <w:r w:rsidRPr="00363639">
              <w:rPr>
                <w:rFonts w:asciiTheme="minorEastAsia" w:eastAsiaTheme="minorEastAsia" w:hAnsiTheme="minorEastAsia" w:hint="eastAsia"/>
                <w:szCs w:val="21"/>
              </w:rPr>
              <w:t>小时，考核</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2</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szCs w:val="21"/>
              </w:rPr>
              <w:t>有责任的</w:t>
            </w:r>
            <w:r w:rsidRPr="00363639">
              <w:rPr>
                <w:rFonts w:asciiTheme="minorEastAsia" w:eastAsiaTheme="minorEastAsia" w:hAnsiTheme="minorEastAsia" w:hint="eastAsia"/>
                <w:szCs w:val="21"/>
              </w:rPr>
              <w:t>事件</w:t>
            </w:r>
            <w:r w:rsidRPr="00363639">
              <w:rPr>
                <w:rFonts w:asciiTheme="minorEastAsia" w:eastAsiaTheme="minorEastAsia" w:hAnsiTheme="minorEastAsia"/>
                <w:szCs w:val="21"/>
              </w:rPr>
              <w:t>处理超时</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szCs w:val="21"/>
              </w:rPr>
              <w:t>紧急</w:t>
            </w:r>
            <w:r w:rsidRPr="00363639">
              <w:rPr>
                <w:rFonts w:asciiTheme="minorEastAsia" w:eastAsiaTheme="minorEastAsia" w:hAnsiTheme="minorEastAsia" w:hint="eastAsia"/>
                <w:szCs w:val="21"/>
              </w:rPr>
              <w:t>事件</w:t>
            </w:r>
            <w:r w:rsidRPr="00363639">
              <w:rPr>
                <w:rFonts w:asciiTheme="minorEastAsia" w:eastAsiaTheme="minorEastAsia" w:hAnsiTheme="minorEastAsia"/>
                <w:szCs w:val="21"/>
              </w:rPr>
              <w:t>处理超时，每发生1次，考核</w:t>
            </w:r>
            <w:r w:rsidRPr="00363639">
              <w:rPr>
                <w:rFonts w:asciiTheme="minorEastAsia" w:eastAsiaTheme="minorEastAsia" w:hAnsiTheme="minorEastAsia" w:hint="eastAsia"/>
                <w:szCs w:val="21"/>
              </w:rPr>
              <w:t>0.</w:t>
            </w:r>
            <w:r w:rsidRPr="00363639">
              <w:rPr>
                <w:rFonts w:asciiTheme="minorEastAsia" w:eastAsiaTheme="minorEastAsia" w:hAnsiTheme="minorEastAsia"/>
                <w:szCs w:val="21"/>
              </w:rPr>
              <w:t>2%合同款</w:t>
            </w:r>
          </w:p>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高优先级事件</w:t>
            </w:r>
            <w:r w:rsidRPr="00363639">
              <w:rPr>
                <w:rFonts w:asciiTheme="minorEastAsia" w:eastAsiaTheme="minorEastAsia" w:hAnsiTheme="minorEastAsia"/>
                <w:szCs w:val="21"/>
              </w:rPr>
              <w:t>缺陷处理超时，每发生1次，考核0.1%合同款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3</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有责任的缺陷处理超时</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紧急缺陷处理超时，每发生1次，考核2%合同款</w:t>
            </w:r>
          </w:p>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普通缺陷处理超时，每发生1次，考核0.1%合同款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4</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不遵守甲方信息系统运</w:t>
            </w:r>
            <w:proofErr w:type="gramStart"/>
            <w:r w:rsidRPr="00363639">
              <w:rPr>
                <w:rFonts w:asciiTheme="minorEastAsia" w:eastAsiaTheme="minorEastAsia" w:hAnsiTheme="minorEastAsia" w:hint="eastAsia"/>
                <w:szCs w:val="21"/>
              </w:rPr>
              <w:t>维工作</w:t>
            </w:r>
            <w:proofErr w:type="gramEnd"/>
            <w:r w:rsidRPr="00363639">
              <w:rPr>
                <w:rFonts w:asciiTheme="minorEastAsia" w:eastAsiaTheme="minorEastAsia" w:hAnsiTheme="minorEastAsia" w:hint="eastAsia"/>
                <w:szCs w:val="21"/>
              </w:rPr>
              <w:t>相关规定，进行违规操作</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每发生1次，考核1%合同款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5</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工作失误</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每发生1次，考核0.5%-20%合同款，根据所造成影响进行考核。</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6</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有责任的客户投诉</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如经查实确为乙方原因造成系统客户投诉，</w:t>
            </w:r>
            <w:proofErr w:type="gramStart"/>
            <w:r w:rsidRPr="00363639">
              <w:rPr>
                <w:rFonts w:asciiTheme="minorEastAsia" w:eastAsiaTheme="minorEastAsia" w:hAnsiTheme="minorEastAsia" w:hint="eastAsia"/>
                <w:szCs w:val="21"/>
              </w:rPr>
              <w:t>每投诉</w:t>
            </w:r>
            <w:proofErr w:type="gramEnd"/>
            <w:r w:rsidRPr="00363639">
              <w:rPr>
                <w:rFonts w:asciiTheme="minorEastAsia" w:eastAsiaTheme="minorEastAsia" w:hAnsiTheme="minorEastAsia" w:hint="eastAsia"/>
                <w:szCs w:val="21"/>
              </w:rPr>
              <w:t>1次，考核0.5%合同款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7</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客户满意度</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整个项目期间，系统客户满意度低于95%的，每降低1%，考核1%合同款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8</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未按时、按质量提交项目交付物</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每发生1次，考核0.5%-5%合同款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9</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运维周报和月报、运行记录等运维文档提交或记录不及时，不完整，不规范，不参加工作例会</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10</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项目组成员不在甲方现场工作</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按照投标报价进行考核，考核金额=“人员单价×不在现场工作时间”</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13</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乙方未经甲方书面同意，善自更换项目组人员</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每发生1人次，考核2%合同款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14</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项目组成员不遵守甲方工作纪律</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每发生1人次，考核0.1%合同款</w:t>
            </w:r>
          </w:p>
        </w:tc>
      </w:tr>
      <w:tr w:rsidR="008E7C1D" w:rsidRPr="00363639" w:rsidTr="00623039">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15</w:t>
            </w:r>
          </w:p>
        </w:tc>
        <w:tc>
          <w:tcPr>
            <w:tcW w:w="2461"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在遇到紧急事件处理时，现场运</w:t>
            </w:r>
            <w:proofErr w:type="gramStart"/>
            <w:r w:rsidRPr="00363639">
              <w:rPr>
                <w:rFonts w:asciiTheme="minorEastAsia" w:eastAsiaTheme="minorEastAsia" w:hAnsiTheme="minorEastAsia" w:hint="eastAsia"/>
                <w:szCs w:val="21"/>
              </w:rPr>
              <w:t>维人员</w:t>
            </w:r>
            <w:proofErr w:type="gramEnd"/>
            <w:r w:rsidRPr="00363639">
              <w:rPr>
                <w:rFonts w:asciiTheme="minorEastAsia" w:eastAsiaTheme="minorEastAsia" w:hAnsiTheme="minorEastAsia" w:hint="eastAsia"/>
                <w:szCs w:val="21"/>
              </w:rPr>
              <w:t>未能及时接通电话</w:t>
            </w:r>
          </w:p>
        </w:tc>
        <w:tc>
          <w:tcPr>
            <w:tcW w:w="5436"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每发生1人次，考核0.5%合同款</w:t>
            </w:r>
          </w:p>
        </w:tc>
      </w:tr>
    </w:tbl>
    <w:p w:rsidR="008E7C1D" w:rsidRPr="00363639" w:rsidRDefault="008E7C1D" w:rsidP="00825D20">
      <w:pPr>
        <w:pStyle w:val="1"/>
        <w:keepLines/>
        <w:numPr>
          <w:ilvl w:val="0"/>
          <w:numId w:val="7"/>
        </w:numPr>
        <w:spacing w:beforeLines="0" w:line="276" w:lineRule="auto"/>
        <w:jc w:val="both"/>
        <w:rPr>
          <w:rFonts w:asciiTheme="minorEastAsia" w:eastAsiaTheme="minorEastAsia" w:hAnsiTheme="minorEastAsia"/>
          <w:sz w:val="21"/>
          <w:szCs w:val="21"/>
        </w:rPr>
      </w:pPr>
      <w:bookmarkStart w:id="126" w:name="_Toc249340844"/>
      <w:bookmarkStart w:id="127" w:name="_Toc317606530"/>
      <w:r w:rsidRPr="00363639">
        <w:rPr>
          <w:rFonts w:asciiTheme="minorEastAsia" w:eastAsiaTheme="minorEastAsia" w:hAnsiTheme="minorEastAsia" w:hint="eastAsia"/>
          <w:sz w:val="21"/>
          <w:szCs w:val="21"/>
        </w:rPr>
        <w:t>项目验收</w:t>
      </w:r>
      <w:bookmarkEnd w:id="126"/>
      <w:bookmarkEnd w:id="127"/>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精密空调</w:t>
      </w:r>
      <w:proofErr w:type="gramStart"/>
      <w:r w:rsidRPr="00363639">
        <w:rPr>
          <w:rFonts w:asciiTheme="minorEastAsia" w:eastAsiaTheme="minorEastAsia" w:hAnsiTheme="minorEastAsia" w:hint="eastAsia"/>
          <w:sz w:val="21"/>
        </w:rPr>
        <w:t>维护按</w:t>
      </w:r>
      <w:proofErr w:type="gramEnd"/>
      <w:r w:rsidRPr="00363639">
        <w:rPr>
          <w:rFonts w:asciiTheme="minorEastAsia" w:eastAsiaTheme="minorEastAsia" w:hAnsiTheme="minorEastAsia" w:hint="eastAsia"/>
          <w:sz w:val="21"/>
        </w:rPr>
        <w:t>合同和技术协议要求完成后，进行</w:t>
      </w:r>
      <w:r w:rsidRPr="00363639">
        <w:rPr>
          <w:rFonts w:asciiTheme="minorEastAsia" w:eastAsiaTheme="minorEastAsia" w:hAnsiTheme="minorEastAsia"/>
          <w:sz w:val="21"/>
        </w:rPr>
        <w:t>项目验收</w:t>
      </w:r>
      <w:r w:rsidRPr="00363639">
        <w:rPr>
          <w:rFonts w:asciiTheme="minorEastAsia" w:eastAsiaTheme="minorEastAsia" w:hAnsiTheme="minorEastAsia" w:hint="eastAsia"/>
          <w:sz w:val="21"/>
        </w:rPr>
        <w:t>。</w:t>
      </w:r>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招标方在项目验收前根据本技术规范规定的考核方法对项目进行考核，合同</w:t>
      </w:r>
      <w:proofErr w:type="gramStart"/>
      <w:r w:rsidRPr="00363639">
        <w:rPr>
          <w:rFonts w:asciiTheme="minorEastAsia" w:eastAsiaTheme="minorEastAsia" w:hAnsiTheme="minorEastAsia" w:hint="eastAsia"/>
          <w:sz w:val="21"/>
        </w:rPr>
        <w:t>验收款</w:t>
      </w:r>
      <w:proofErr w:type="gramEnd"/>
      <w:r w:rsidRPr="00363639">
        <w:rPr>
          <w:rFonts w:asciiTheme="minorEastAsia" w:eastAsiaTheme="minorEastAsia" w:hAnsiTheme="minorEastAsia" w:hint="eastAsia"/>
          <w:sz w:val="21"/>
        </w:rPr>
        <w:t>扣除考核金额后支付乙方，如扣除考核金额超过总金额数达到10%，将列入黑名单作为今后建设和运</w:t>
      </w:r>
      <w:proofErr w:type="gramStart"/>
      <w:r w:rsidRPr="00363639">
        <w:rPr>
          <w:rFonts w:asciiTheme="minorEastAsia" w:eastAsiaTheme="minorEastAsia" w:hAnsiTheme="minorEastAsia" w:hint="eastAsia"/>
          <w:sz w:val="21"/>
        </w:rPr>
        <w:t>维项目</w:t>
      </w:r>
      <w:proofErr w:type="gramEnd"/>
      <w:r w:rsidRPr="00363639">
        <w:rPr>
          <w:rFonts w:asciiTheme="minorEastAsia" w:eastAsiaTheme="minorEastAsia" w:hAnsiTheme="minorEastAsia" w:hint="eastAsia"/>
          <w:sz w:val="21"/>
        </w:rPr>
        <w:t>招投标工作参考。</w:t>
      </w:r>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若投标方剩余合同款项小于考核款项，将立即终止合同，运维厂商今后将被列入黑名单不得承担我校任何建设及运</w:t>
      </w:r>
      <w:proofErr w:type="gramStart"/>
      <w:r w:rsidRPr="00363639">
        <w:rPr>
          <w:rFonts w:asciiTheme="minorEastAsia" w:eastAsiaTheme="minorEastAsia" w:hAnsiTheme="minorEastAsia" w:hint="eastAsia"/>
          <w:sz w:val="21"/>
        </w:rPr>
        <w:t>维项目</w:t>
      </w:r>
      <w:proofErr w:type="gramEnd"/>
      <w:r w:rsidRPr="00363639">
        <w:rPr>
          <w:rFonts w:asciiTheme="minorEastAsia" w:eastAsiaTheme="minorEastAsia" w:hAnsiTheme="minorEastAsia" w:hint="eastAsia"/>
          <w:sz w:val="21"/>
        </w:rPr>
        <w:t>投标工作。</w:t>
      </w:r>
    </w:p>
    <w:p w:rsidR="008E7C1D" w:rsidRDefault="008E7C1D" w:rsidP="007A0BC3">
      <w:pPr>
        <w:spacing w:line="276" w:lineRule="auto"/>
        <w:rPr>
          <w:rFonts w:asciiTheme="minorEastAsia" w:eastAsiaTheme="minorEastAsia" w:hAnsiTheme="minorEastAsia"/>
          <w:szCs w:val="21"/>
        </w:rPr>
      </w:pPr>
    </w:p>
    <w:p w:rsidR="00363639" w:rsidRPr="00363639" w:rsidRDefault="00363639" w:rsidP="007A0BC3">
      <w:pPr>
        <w:spacing w:line="276" w:lineRule="auto"/>
        <w:rPr>
          <w:rFonts w:asciiTheme="minorEastAsia" w:eastAsiaTheme="minorEastAsia" w:hAnsiTheme="minorEastAsia"/>
          <w:szCs w:val="21"/>
        </w:rPr>
      </w:pPr>
    </w:p>
    <w:p w:rsidR="008E7C1D" w:rsidRPr="00363639" w:rsidRDefault="008E7C1D" w:rsidP="007A0BC3">
      <w:pPr>
        <w:spacing w:line="276" w:lineRule="auto"/>
        <w:rPr>
          <w:rFonts w:asciiTheme="minorEastAsia" w:eastAsiaTheme="minorEastAsia" w:hAnsiTheme="minorEastAsia"/>
          <w:b/>
          <w:szCs w:val="21"/>
        </w:rPr>
      </w:pPr>
      <w:r w:rsidRPr="00363639">
        <w:rPr>
          <w:rFonts w:asciiTheme="minorEastAsia" w:eastAsiaTheme="minorEastAsia" w:hAnsiTheme="minorEastAsia" w:hint="eastAsia"/>
          <w:b/>
          <w:szCs w:val="21"/>
        </w:rPr>
        <w:t>标段二 UPS</w:t>
      </w:r>
      <w:proofErr w:type="gramStart"/>
      <w:r w:rsidRPr="00363639">
        <w:rPr>
          <w:rFonts w:asciiTheme="minorEastAsia" w:eastAsiaTheme="minorEastAsia" w:hAnsiTheme="minorEastAsia" w:hint="eastAsia"/>
          <w:b/>
          <w:szCs w:val="21"/>
        </w:rPr>
        <w:t>维保要求</w:t>
      </w:r>
      <w:proofErr w:type="gramEnd"/>
    </w:p>
    <w:p w:rsidR="008E7C1D" w:rsidRPr="003C5AA4" w:rsidRDefault="003C5AA4" w:rsidP="003C5AA4">
      <w:pPr>
        <w:spacing w:line="276" w:lineRule="auto"/>
        <w:rPr>
          <w:rFonts w:asciiTheme="minorEastAsia" w:eastAsiaTheme="minorEastAsia" w:hAnsiTheme="minorEastAsia"/>
          <w:b/>
          <w:szCs w:val="21"/>
        </w:rPr>
      </w:pPr>
      <w:r w:rsidRPr="003C5AA4">
        <w:rPr>
          <w:rFonts w:asciiTheme="minorEastAsia" w:eastAsiaTheme="minorEastAsia" w:hAnsiTheme="minorEastAsia" w:hint="eastAsia"/>
          <w:b/>
          <w:szCs w:val="21"/>
        </w:rPr>
        <w:t>★</w:t>
      </w:r>
      <w:r w:rsidR="008E7C1D" w:rsidRPr="003C5AA4">
        <w:rPr>
          <w:rFonts w:asciiTheme="minorEastAsia" w:eastAsiaTheme="minorEastAsia" w:hAnsiTheme="minorEastAsia" w:hint="eastAsia"/>
          <w:b/>
          <w:szCs w:val="21"/>
        </w:rPr>
        <w:t>资质要求：要求参与本次项目的投标方具有UPS原厂出具的关于本项目的原厂授权函，付原件备查。</w:t>
      </w:r>
    </w:p>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项目背景及目标</w:t>
      </w:r>
    </w:p>
    <w:p w:rsidR="008E7C1D" w:rsidRPr="00363639" w:rsidRDefault="008E7C1D" w:rsidP="00363639">
      <w:pPr>
        <w:spacing w:line="276" w:lineRule="auto"/>
        <w:ind w:firstLineChars="200" w:firstLine="420"/>
        <w:rPr>
          <w:rFonts w:asciiTheme="minorEastAsia" w:eastAsiaTheme="minorEastAsia" w:hAnsiTheme="minorEastAsia"/>
          <w:szCs w:val="21"/>
        </w:rPr>
      </w:pPr>
      <w:r w:rsidRPr="00363639">
        <w:rPr>
          <w:rFonts w:asciiTheme="minorEastAsia" w:eastAsiaTheme="minorEastAsia" w:hAnsiTheme="minorEastAsia" w:hint="eastAsia"/>
          <w:szCs w:val="21"/>
        </w:rPr>
        <w:t>温州医科大学核心机房目前新增设备及相关配套设施众多，机房UPS全年需要日常的保养和维护，以保障为机房各类设备提供安全稳定的后备电源设施，确保各业务系统要可用性的业务需求。因此要求在不断完善信息化基础建设的同时，应不断加强核心机房UPS的运行维护，确保信息系统高效、稳定运行，不断提高用户满意度。</w:t>
      </w:r>
    </w:p>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项目范围</w:t>
      </w:r>
    </w:p>
    <w:p w:rsidR="008E7C1D" w:rsidRPr="00363639" w:rsidRDefault="008E7C1D" w:rsidP="003C5AA4">
      <w:pPr>
        <w:pStyle w:val="2"/>
        <w:keepNext w:val="0"/>
        <w:keepLines w:val="0"/>
        <w:numPr>
          <w:ilvl w:val="1"/>
          <w:numId w:val="58"/>
        </w:numPr>
        <w:autoSpaceDE w:val="0"/>
        <w:autoSpaceDN w:val="0"/>
        <w:adjustRightInd w:val="0"/>
        <w:spacing w:beforeLines="0" w:line="276" w:lineRule="auto"/>
        <w:rPr>
          <w:rFonts w:asciiTheme="minorEastAsia" w:hAnsiTheme="minorEastAsia"/>
          <w:b/>
          <w:bCs w:val="0"/>
          <w:sz w:val="21"/>
          <w:szCs w:val="21"/>
        </w:rPr>
      </w:pPr>
      <w:r w:rsidRPr="00363639">
        <w:rPr>
          <w:rFonts w:asciiTheme="minorEastAsia" w:hAnsiTheme="minorEastAsia" w:hint="eastAsia"/>
          <w:b/>
          <w:sz w:val="21"/>
          <w:szCs w:val="21"/>
        </w:rPr>
        <w:t>运维对象</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中标方在本项目中运维的对象包括为</w:t>
      </w:r>
      <w:proofErr w:type="gramStart"/>
      <w:r w:rsidRPr="00363639">
        <w:rPr>
          <w:rFonts w:asciiTheme="minorEastAsia" w:eastAsiaTheme="minorEastAsia" w:hAnsiTheme="minorEastAsia" w:hint="eastAsia"/>
          <w:szCs w:val="21"/>
        </w:rPr>
        <w:t>校核心</w:t>
      </w:r>
      <w:proofErr w:type="gramEnd"/>
      <w:r w:rsidRPr="00363639">
        <w:rPr>
          <w:rFonts w:asciiTheme="minorEastAsia" w:eastAsiaTheme="minorEastAsia" w:hAnsiTheme="minorEastAsia" w:hint="eastAsia"/>
          <w:szCs w:val="21"/>
        </w:rPr>
        <w:t>机房2套UPS</w:t>
      </w:r>
      <w:r w:rsidRPr="00363639">
        <w:rPr>
          <w:rFonts w:asciiTheme="minorEastAsia" w:eastAsiaTheme="minorEastAsia" w:hAnsiTheme="minorEastAsia" w:hint="eastAsia"/>
          <w:color w:val="000000"/>
          <w:szCs w:val="21"/>
        </w:rPr>
        <w:t>的日常维护。主要设备清单如下：</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1536"/>
        <w:gridCol w:w="2596"/>
        <w:gridCol w:w="1276"/>
        <w:gridCol w:w="2431"/>
      </w:tblGrid>
      <w:tr w:rsidR="008E7C1D" w:rsidRPr="00363639" w:rsidTr="00431EB2">
        <w:trPr>
          <w:trHeight w:val="225"/>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序号</w:t>
            </w:r>
          </w:p>
        </w:tc>
        <w:tc>
          <w:tcPr>
            <w:tcW w:w="15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类型</w:t>
            </w:r>
          </w:p>
        </w:tc>
        <w:tc>
          <w:tcPr>
            <w:tcW w:w="2596" w:type="dxa"/>
            <w:vAlign w:val="center"/>
          </w:tcPr>
          <w:p w:rsidR="008E7C1D" w:rsidRPr="00363639" w:rsidRDefault="008E7C1D" w:rsidP="00363639">
            <w:pPr>
              <w:pStyle w:val="afa"/>
              <w:spacing w:before="0" w:line="276" w:lineRule="auto"/>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设备品牌/型号</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设备数量</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kern w:val="0"/>
                <w:sz w:val="21"/>
              </w:rPr>
            </w:pPr>
            <w:r w:rsidRPr="00363639">
              <w:rPr>
                <w:rFonts w:asciiTheme="minorEastAsia" w:eastAsiaTheme="minorEastAsia" w:hAnsiTheme="minorEastAsia" w:hint="eastAsia"/>
                <w:kern w:val="0"/>
                <w:sz w:val="21"/>
              </w:rPr>
              <w:t>设备位置</w:t>
            </w:r>
          </w:p>
        </w:tc>
      </w:tr>
      <w:tr w:rsidR="008E7C1D" w:rsidRPr="00363639" w:rsidTr="00431EB2">
        <w:trPr>
          <w:trHeight w:val="390"/>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1</w:t>
            </w:r>
          </w:p>
        </w:tc>
        <w:tc>
          <w:tcPr>
            <w:tcW w:w="153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不间断电源</w:t>
            </w:r>
          </w:p>
        </w:tc>
        <w:tc>
          <w:tcPr>
            <w:tcW w:w="259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sz w:val="21"/>
              </w:rPr>
              <w:t>APC</w:t>
            </w:r>
            <w:r w:rsidRPr="00363639">
              <w:rPr>
                <w:rFonts w:asciiTheme="minorEastAsia" w:eastAsiaTheme="minorEastAsia" w:hAnsiTheme="minorEastAsia" w:hint="eastAsia"/>
                <w:sz w:val="21"/>
              </w:rPr>
              <w:t xml:space="preserve"> </w:t>
            </w:r>
            <w:r w:rsidRPr="00363639">
              <w:rPr>
                <w:rFonts w:asciiTheme="minorEastAsia" w:eastAsiaTheme="minorEastAsia" w:hAnsiTheme="minorEastAsia"/>
                <w:sz w:val="21"/>
              </w:rPr>
              <w:t>SLK40KH</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1</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茶山校区核心机房</w:t>
            </w:r>
          </w:p>
        </w:tc>
      </w:tr>
      <w:tr w:rsidR="008E7C1D" w:rsidRPr="00363639" w:rsidTr="00431EB2">
        <w:trPr>
          <w:trHeight w:val="390"/>
          <w:jc w:val="center"/>
        </w:trPr>
        <w:tc>
          <w:tcPr>
            <w:tcW w:w="83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kern w:val="0"/>
                <w:sz w:val="21"/>
              </w:rPr>
              <w:t>2</w:t>
            </w:r>
          </w:p>
        </w:tc>
        <w:tc>
          <w:tcPr>
            <w:tcW w:w="153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不间断电源</w:t>
            </w:r>
          </w:p>
        </w:tc>
        <w:tc>
          <w:tcPr>
            <w:tcW w:w="2596" w:type="dxa"/>
            <w:vAlign w:val="center"/>
          </w:tcPr>
          <w:p w:rsidR="008E7C1D" w:rsidRPr="00363639" w:rsidRDefault="008E7C1D" w:rsidP="007A0BC3">
            <w:pPr>
              <w:pStyle w:val="afa"/>
              <w:adjustRightInd w:val="0"/>
              <w:snapToGrid w:val="0"/>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sz w:val="21"/>
              </w:rPr>
              <w:t>APC</w:t>
            </w:r>
            <w:r w:rsidRPr="00363639">
              <w:rPr>
                <w:rFonts w:asciiTheme="minorEastAsia" w:eastAsiaTheme="minorEastAsia" w:hAnsiTheme="minorEastAsia" w:hint="eastAsia"/>
                <w:sz w:val="21"/>
              </w:rPr>
              <w:t xml:space="preserve"> </w:t>
            </w:r>
            <w:r w:rsidRPr="00363639">
              <w:rPr>
                <w:rFonts w:asciiTheme="minorEastAsia" w:eastAsiaTheme="minorEastAsia" w:hAnsiTheme="minorEastAsia"/>
                <w:sz w:val="21"/>
              </w:rPr>
              <w:t>SY96K160H</w:t>
            </w:r>
          </w:p>
        </w:tc>
        <w:tc>
          <w:tcPr>
            <w:tcW w:w="1276" w:type="dxa"/>
            <w:vAlign w:val="center"/>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1</w:t>
            </w:r>
          </w:p>
        </w:tc>
        <w:tc>
          <w:tcPr>
            <w:tcW w:w="2431" w:type="dxa"/>
          </w:tcPr>
          <w:p w:rsidR="008E7C1D" w:rsidRPr="00363639" w:rsidRDefault="008E7C1D" w:rsidP="007A0BC3">
            <w:pPr>
              <w:pStyle w:val="afa"/>
              <w:spacing w:before="0" w:line="276" w:lineRule="auto"/>
              <w:ind w:firstLineChars="0" w:firstLine="0"/>
              <w:jc w:val="center"/>
              <w:rPr>
                <w:rFonts w:asciiTheme="minorEastAsia" w:eastAsiaTheme="minorEastAsia" w:hAnsiTheme="minorEastAsia"/>
                <w:sz w:val="21"/>
              </w:rPr>
            </w:pPr>
            <w:r w:rsidRPr="00363639">
              <w:rPr>
                <w:rFonts w:asciiTheme="minorEastAsia" w:eastAsiaTheme="minorEastAsia" w:hAnsiTheme="minorEastAsia" w:hint="eastAsia"/>
                <w:sz w:val="21"/>
              </w:rPr>
              <w:t>茶山校区核心机房</w:t>
            </w:r>
          </w:p>
        </w:tc>
      </w:tr>
    </w:tbl>
    <w:p w:rsidR="008E7C1D" w:rsidRPr="00363639" w:rsidRDefault="008E7C1D" w:rsidP="003C5AA4">
      <w:pPr>
        <w:pStyle w:val="2"/>
        <w:keepNext w:val="0"/>
        <w:keepLines w:val="0"/>
        <w:numPr>
          <w:ilvl w:val="1"/>
          <w:numId w:val="58"/>
        </w:numPr>
        <w:autoSpaceDE w:val="0"/>
        <w:autoSpaceDN w:val="0"/>
        <w:adjustRightInd w:val="0"/>
        <w:spacing w:beforeLines="0" w:line="276" w:lineRule="auto"/>
        <w:rPr>
          <w:rFonts w:asciiTheme="minorEastAsia" w:hAnsiTheme="minorEastAsia"/>
          <w:b/>
          <w:bCs w:val="0"/>
          <w:sz w:val="21"/>
          <w:szCs w:val="21"/>
        </w:rPr>
      </w:pPr>
      <w:r w:rsidRPr="00363639">
        <w:rPr>
          <w:rFonts w:asciiTheme="minorEastAsia" w:hAnsiTheme="minorEastAsia" w:hint="eastAsia"/>
          <w:b/>
          <w:sz w:val="21"/>
          <w:szCs w:val="21"/>
        </w:rPr>
        <w:t>运维时间</w:t>
      </w:r>
    </w:p>
    <w:p w:rsidR="008E7C1D" w:rsidRPr="00363639" w:rsidRDefault="008E7C1D" w:rsidP="003C5AA4">
      <w:pPr>
        <w:pStyle w:val="2"/>
        <w:keepNext w:val="0"/>
        <w:keepLines w:val="0"/>
        <w:numPr>
          <w:ilvl w:val="1"/>
          <w:numId w:val="58"/>
        </w:numPr>
        <w:autoSpaceDE w:val="0"/>
        <w:autoSpaceDN w:val="0"/>
        <w:adjustRightInd w:val="0"/>
        <w:spacing w:beforeLines="0" w:line="276" w:lineRule="auto"/>
        <w:rPr>
          <w:rFonts w:asciiTheme="minorEastAsia" w:hAnsiTheme="minorEastAsia"/>
          <w:b/>
          <w:bCs w:val="0"/>
          <w:sz w:val="21"/>
          <w:szCs w:val="21"/>
        </w:rPr>
      </w:pPr>
      <w:r w:rsidRPr="00363639">
        <w:rPr>
          <w:rFonts w:asciiTheme="minorEastAsia" w:hAnsiTheme="minorEastAsia" w:hint="eastAsia"/>
          <w:b/>
          <w:sz w:val="21"/>
          <w:szCs w:val="21"/>
        </w:rPr>
        <w:t>本项目运</w:t>
      </w:r>
      <w:proofErr w:type="gramStart"/>
      <w:r w:rsidRPr="00363639">
        <w:rPr>
          <w:rFonts w:asciiTheme="minorEastAsia" w:hAnsiTheme="minorEastAsia" w:hint="eastAsia"/>
          <w:b/>
          <w:sz w:val="21"/>
          <w:szCs w:val="21"/>
        </w:rPr>
        <w:t>维时间</w:t>
      </w:r>
      <w:proofErr w:type="gramEnd"/>
      <w:r w:rsidRPr="00363639">
        <w:rPr>
          <w:rFonts w:asciiTheme="minorEastAsia" w:hAnsiTheme="minorEastAsia" w:hint="eastAsia"/>
          <w:b/>
          <w:sz w:val="21"/>
          <w:szCs w:val="21"/>
        </w:rPr>
        <w:t>为1年。合同签订运</w:t>
      </w:r>
      <w:proofErr w:type="gramStart"/>
      <w:r w:rsidRPr="00363639">
        <w:rPr>
          <w:rFonts w:asciiTheme="minorEastAsia" w:hAnsiTheme="minorEastAsia" w:hint="eastAsia"/>
          <w:b/>
          <w:sz w:val="21"/>
          <w:szCs w:val="21"/>
        </w:rPr>
        <w:t>维时间</w:t>
      </w:r>
      <w:proofErr w:type="gramEnd"/>
      <w:r w:rsidRPr="00363639">
        <w:rPr>
          <w:rFonts w:asciiTheme="minorEastAsia" w:hAnsiTheme="minorEastAsia" w:hint="eastAsia"/>
          <w:b/>
          <w:sz w:val="21"/>
          <w:szCs w:val="21"/>
        </w:rPr>
        <w:t>为</w:t>
      </w:r>
      <w:smartTag w:uri="urn:schemas-microsoft-com:office:smarttags" w:element="chsdate">
        <w:smartTagPr>
          <w:attr w:name="IsROCDate" w:val="False"/>
          <w:attr w:name="IsLunarDate" w:val="False"/>
          <w:attr w:name="Day" w:val="1"/>
          <w:attr w:name="Month" w:val="7"/>
          <w:attr w:name="Year" w:val="2015"/>
        </w:smartTagPr>
        <w:r w:rsidRPr="00363639">
          <w:rPr>
            <w:rFonts w:asciiTheme="minorEastAsia" w:hAnsiTheme="minorEastAsia" w:hint="eastAsia"/>
            <w:b/>
            <w:sz w:val="21"/>
            <w:szCs w:val="21"/>
          </w:rPr>
          <w:t>2015年7月1日起</w:t>
        </w:r>
      </w:smartTag>
      <w:r w:rsidRPr="00363639">
        <w:rPr>
          <w:rFonts w:asciiTheme="minorEastAsia" w:hAnsiTheme="minorEastAsia" w:hint="eastAsia"/>
          <w:b/>
          <w:sz w:val="21"/>
          <w:szCs w:val="21"/>
        </w:rPr>
        <w:t>至</w:t>
      </w:r>
      <w:smartTag w:uri="urn:schemas-microsoft-com:office:smarttags" w:element="chsdate">
        <w:smartTagPr>
          <w:attr w:name="IsROCDate" w:val="False"/>
          <w:attr w:name="IsLunarDate" w:val="False"/>
          <w:attr w:name="Day" w:val="30"/>
          <w:attr w:name="Month" w:val="6"/>
          <w:attr w:name="Year" w:val="2016"/>
        </w:smartTagPr>
        <w:r w:rsidRPr="00363639">
          <w:rPr>
            <w:rFonts w:asciiTheme="minorEastAsia" w:hAnsiTheme="minorEastAsia" w:hint="eastAsia"/>
            <w:b/>
            <w:sz w:val="21"/>
            <w:szCs w:val="21"/>
          </w:rPr>
          <w:t>2016年6月30日</w:t>
        </w:r>
      </w:smartTag>
      <w:r w:rsidRPr="00363639">
        <w:rPr>
          <w:rFonts w:asciiTheme="minorEastAsia" w:hAnsiTheme="minorEastAsia" w:hint="eastAsia"/>
          <w:b/>
          <w:sz w:val="21"/>
          <w:szCs w:val="21"/>
        </w:rPr>
        <w:t>止。</w:t>
      </w:r>
    </w:p>
    <w:p w:rsidR="008E7C1D" w:rsidRPr="00363639" w:rsidRDefault="008E7C1D" w:rsidP="003C5AA4">
      <w:pPr>
        <w:pStyle w:val="2"/>
        <w:keepNext w:val="0"/>
        <w:keepLines w:val="0"/>
        <w:numPr>
          <w:ilvl w:val="1"/>
          <w:numId w:val="58"/>
        </w:numPr>
        <w:autoSpaceDE w:val="0"/>
        <w:autoSpaceDN w:val="0"/>
        <w:adjustRightInd w:val="0"/>
        <w:spacing w:beforeLines="0" w:line="276" w:lineRule="auto"/>
        <w:rPr>
          <w:rFonts w:asciiTheme="minorEastAsia" w:hAnsiTheme="minorEastAsia"/>
          <w:b/>
          <w:bCs w:val="0"/>
          <w:sz w:val="21"/>
          <w:szCs w:val="21"/>
        </w:rPr>
      </w:pPr>
      <w:r w:rsidRPr="00363639">
        <w:rPr>
          <w:rFonts w:asciiTheme="minorEastAsia" w:hAnsiTheme="minorEastAsia" w:hint="eastAsia"/>
          <w:b/>
          <w:sz w:val="21"/>
          <w:szCs w:val="21"/>
        </w:rPr>
        <w:t>运维服务清单</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中标方在本项目中为招标方提供的运维服务主要内容包括：机房UPS、电池、配电柜巡视巡检、看护、除尘，设备功能指标测试、设置，故障零件购置更换，排除处理修复，具体内容详见第4节。</w:t>
      </w:r>
    </w:p>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运维服务要求</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本项目要求的</w:t>
      </w:r>
      <w:proofErr w:type="gramStart"/>
      <w:r w:rsidRPr="00363639">
        <w:rPr>
          <w:rFonts w:asciiTheme="minorEastAsia" w:eastAsiaTheme="minorEastAsia" w:hAnsiTheme="minorEastAsia" w:hint="eastAsia"/>
          <w:color w:val="000000"/>
          <w:szCs w:val="21"/>
        </w:rPr>
        <w:t>服务指</w:t>
      </w:r>
      <w:proofErr w:type="gramEnd"/>
      <w:r w:rsidRPr="00363639">
        <w:rPr>
          <w:rFonts w:asciiTheme="minorEastAsia" w:eastAsiaTheme="minorEastAsia" w:hAnsiTheme="minorEastAsia" w:hint="eastAsia"/>
          <w:color w:val="000000"/>
          <w:szCs w:val="21"/>
        </w:rPr>
        <w:t>保修服务，即对所保设备及其运行的系统环境提供7×24小时等级的服务，包括平时的定期预防性维护和设备出现故障后的紧急维修及其相关技术支持服务等。主要包括以下内容：</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1）保障维护对象设备稳定运行。</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2）提供UPS设备配置调整及设备接入、退出服务。</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3）协助招标方建立设备清单范围内的所有硬件设备及相关系统软件各种故障的恢复流程及应急措施。</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4）通过规范化的技术文档资料和双方技术人员之间的经常性技术交流，提高招标方技术人员的日常维护水平和对问题的解决能力。</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此外，投标方可以根据自身情况提出与本项目中提及的设备有关的系统技术支持，作为增值服务。</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3.1 </w:t>
      </w:r>
      <w:r w:rsidR="008E7C1D" w:rsidRPr="00363639">
        <w:rPr>
          <w:rFonts w:asciiTheme="minorEastAsia" w:hAnsiTheme="minorEastAsia" w:hint="eastAsia"/>
          <w:b/>
          <w:sz w:val="21"/>
          <w:szCs w:val="21"/>
        </w:rPr>
        <w:t>总体技术要求</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要求投标方根据4</w:t>
      </w:r>
      <w:r w:rsidRPr="00363639">
        <w:rPr>
          <w:rFonts w:asciiTheme="minorEastAsia" w:eastAsiaTheme="minorEastAsia" w:hAnsiTheme="minorEastAsia"/>
          <w:color w:val="000000"/>
          <w:szCs w:val="21"/>
        </w:rPr>
        <w:t>.2</w:t>
      </w:r>
      <w:r w:rsidRPr="00363639">
        <w:rPr>
          <w:rFonts w:asciiTheme="minorEastAsia" w:eastAsiaTheme="minorEastAsia" w:hAnsiTheme="minorEastAsia" w:hint="eastAsia"/>
          <w:color w:val="000000"/>
          <w:szCs w:val="21"/>
        </w:rPr>
        <w:t>、4</w:t>
      </w:r>
      <w:r w:rsidRPr="00363639">
        <w:rPr>
          <w:rFonts w:asciiTheme="minorEastAsia" w:eastAsiaTheme="minorEastAsia" w:hAnsiTheme="minorEastAsia"/>
          <w:color w:val="000000"/>
          <w:szCs w:val="21"/>
        </w:rPr>
        <w:t>.3</w:t>
      </w:r>
      <w:r w:rsidRPr="00363639">
        <w:rPr>
          <w:rFonts w:asciiTheme="minorEastAsia" w:eastAsiaTheme="minorEastAsia" w:hAnsiTheme="minorEastAsia" w:hint="eastAsia"/>
          <w:color w:val="000000"/>
          <w:szCs w:val="21"/>
        </w:rPr>
        <w:t>、4</w:t>
      </w:r>
      <w:r w:rsidRPr="00363639">
        <w:rPr>
          <w:rFonts w:asciiTheme="minorEastAsia" w:eastAsiaTheme="minorEastAsia" w:hAnsiTheme="minorEastAsia"/>
          <w:color w:val="000000"/>
          <w:szCs w:val="21"/>
        </w:rPr>
        <w:t>.4</w:t>
      </w:r>
      <w:r w:rsidRPr="00363639">
        <w:rPr>
          <w:rFonts w:asciiTheme="minorEastAsia" w:eastAsiaTheme="minorEastAsia" w:hAnsiTheme="minorEastAsia" w:hint="eastAsia"/>
          <w:color w:val="000000"/>
          <w:szCs w:val="21"/>
        </w:rPr>
        <w:t>、4.5、4.6、4.7、4.8节的具体需求提出满足需求的</w:t>
      </w:r>
      <w:r w:rsidRPr="00363639">
        <w:rPr>
          <w:rFonts w:asciiTheme="minorEastAsia" w:eastAsiaTheme="minorEastAsia" w:hAnsiTheme="minorEastAsia"/>
          <w:color w:val="000000"/>
          <w:szCs w:val="21"/>
        </w:rPr>
        <w:t>UPS</w:t>
      </w:r>
      <w:r w:rsidRPr="00363639">
        <w:rPr>
          <w:rFonts w:asciiTheme="minorEastAsia" w:eastAsiaTheme="minorEastAsia" w:hAnsiTheme="minorEastAsia" w:hint="eastAsia"/>
          <w:color w:val="000000"/>
          <w:szCs w:val="21"/>
        </w:rPr>
        <w:t>的巡检方案。</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bookmarkStart w:id="128" w:name="_Toc289522918"/>
      <w:bookmarkStart w:id="129" w:name="_Toc317606517"/>
      <w:bookmarkStart w:id="130" w:name="_Toc265566010"/>
      <w:r>
        <w:rPr>
          <w:rFonts w:asciiTheme="minorEastAsia" w:hAnsiTheme="minorEastAsia" w:hint="eastAsia"/>
          <w:b/>
          <w:sz w:val="21"/>
          <w:szCs w:val="21"/>
        </w:rPr>
        <w:t xml:space="preserve">3.2 </w:t>
      </w:r>
      <w:r w:rsidR="008E7C1D" w:rsidRPr="00363639">
        <w:rPr>
          <w:rFonts w:asciiTheme="minorEastAsia" w:hAnsiTheme="minorEastAsia"/>
          <w:b/>
          <w:sz w:val="21"/>
          <w:szCs w:val="21"/>
        </w:rPr>
        <w:t>UPS</w:t>
      </w:r>
      <w:r w:rsidR="008E7C1D" w:rsidRPr="00363639">
        <w:rPr>
          <w:rFonts w:asciiTheme="minorEastAsia" w:hAnsiTheme="minorEastAsia" w:hint="eastAsia"/>
          <w:b/>
          <w:sz w:val="21"/>
          <w:szCs w:val="21"/>
        </w:rPr>
        <w:t>主机保养</w:t>
      </w:r>
      <w:bookmarkEnd w:id="128"/>
      <w:bookmarkEnd w:id="129"/>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1、检查设备的运行状况</w:t>
      </w:r>
    </w:p>
    <w:p w:rsidR="008E7C1D" w:rsidRPr="00363639" w:rsidRDefault="008E7C1D" w:rsidP="00825D20">
      <w:pPr>
        <w:numPr>
          <w:ilvl w:val="0"/>
          <w:numId w:val="18"/>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下载</w:t>
      </w:r>
    </w:p>
    <w:p w:rsidR="008E7C1D" w:rsidRPr="00363639" w:rsidRDefault="008E7C1D" w:rsidP="00825D20">
      <w:pPr>
        <w:numPr>
          <w:ilvl w:val="0"/>
          <w:numId w:val="1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系统状态及显示参数值</w:t>
      </w:r>
    </w:p>
    <w:p w:rsidR="008E7C1D" w:rsidRPr="00363639" w:rsidRDefault="008E7C1D" w:rsidP="00825D20">
      <w:pPr>
        <w:numPr>
          <w:ilvl w:val="0"/>
          <w:numId w:val="2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电源历史记录</w:t>
      </w:r>
    </w:p>
    <w:p w:rsidR="008E7C1D" w:rsidRPr="00363639" w:rsidRDefault="008E7C1D" w:rsidP="00825D20">
      <w:pPr>
        <w:numPr>
          <w:ilvl w:val="0"/>
          <w:numId w:val="2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电池状态数据</w:t>
      </w:r>
    </w:p>
    <w:p w:rsidR="008E7C1D" w:rsidRPr="00363639" w:rsidRDefault="008E7C1D" w:rsidP="00825D20">
      <w:pPr>
        <w:numPr>
          <w:ilvl w:val="0"/>
          <w:numId w:val="2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下载及检查UPS的设置参数</w:t>
      </w:r>
    </w:p>
    <w:p w:rsidR="008E7C1D" w:rsidRPr="00363639" w:rsidRDefault="008E7C1D" w:rsidP="00825D20">
      <w:pPr>
        <w:numPr>
          <w:ilvl w:val="0"/>
          <w:numId w:val="18"/>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监控面板</w:t>
      </w:r>
    </w:p>
    <w:p w:rsidR="008E7C1D" w:rsidRPr="00363639" w:rsidRDefault="008E7C1D" w:rsidP="00825D20">
      <w:pPr>
        <w:numPr>
          <w:ilvl w:val="0"/>
          <w:numId w:val="2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检查监控面板按键操作功能</w:t>
      </w:r>
    </w:p>
    <w:p w:rsidR="008E7C1D" w:rsidRPr="00363639" w:rsidRDefault="008E7C1D" w:rsidP="00825D20">
      <w:pPr>
        <w:numPr>
          <w:ilvl w:val="0"/>
          <w:numId w:val="2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检查面板指示灯及蜂鸣器的功能</w:t>
      </w:r>
    </w:p>
    <w:p w:rsidR="008E7C1D" w:rsidRPr="00363639" w:rsidRDefault="008E7C1D" w:rsidP="00825D20">
      <w:pPr>
        <w:numPr>
          <w:ilvl w:val="0"/>
          <w:numId w:val="2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检查LCD显示功能及其显示的日期时间是否正确</w:t>
      </w:r>
    </w:p>
    <w:p w:rsidR="008E7C1D" w:rsidRPr="00363639" w:rsidRDefault="008E7C1D" w:rsidP="00825D20">
      <w:pPr>
        <w:numPr>
          <w:ilvl w:val="0"/>
          <w:numId w:val="2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检查UPS系统或负载的运行数据</w:t>
      </w:r>
    </w:p>
    <w:p w:rsidR="008E7C1D" w:rsidRPr="00363639" w:rsidRDefault="008E7C1D" w:rsidP="00825D20">
      <w:pPr>
        <w:numPr>
          <w:ilvl w:val="0"/>
          <w:numId w:val="27"/>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检查UPS的实时电源状态流程图</w:t>
      </w:r>
    </w:p>
    <w:p w:rsidR="008E7C1D" w:rsidRPr="00363639" w:rsidRDefault="008E7C1D" w:rsidP="00825D20">
      <w:pPr>
        <w:numPr>
          <w:ilvl w:val="0"/>
          <w:numId w:val="28"/>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检查当前存在的系统事件及历史记录</w:t>
      </w:r>
    </w:p>
    <w:p w:rsidR="008E7C1D" w:rsidRPr="00363639" w:rsidRDefault="008E7C1D" w:rsidP="00825D20">
      <w:pPr>
        <w:numPr>
          <w:ilvl w:val="0"/>
          <w:numId w:val="2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检查电池、负载及市电的统计信息</w:t>
      </w:r>
    </w:p>
    <w:p w:rsidR="008E7C1D" w:rsidRPr="00363639" w:rsidRDefault="008E7C1D" w:rsidP="00825D20">
      <w:pPr>
        <w:numPr>
          <w:ilvl w:val="0"/>
          <w:numId w:val="3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UPS显示参数与实际值校正四</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对UPS主机进行除尘清扫</w:t>
      </w:r>
    </w:p>
    <w:p w:rsidR="008E7C1D" w:rsidRPr="00363639" w:rsidRDefault="008E7C1D" w:rsidP="00825D20">
      <w:pPr>
        <w:numPr>
          <w:ilvl w:val="0"/>
          <w:numId w:val="3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UPS盘内清扫及空气过滤网清扫</w:t>
      </w:r>
    </w:p>
    <w:p w:rsidR="008E7C1D" w:rsidRPr="00363639" w:rsidRDefault="008E7C1D" w:rsidP="00825D20">
      <w:pPr>
        <w:numPr>
          <w:ilvl w:val="0"/>
          <w:numId w:val="3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电池的清洁</w:t>
      </w:r>
    </w:p>
    <w:p w:rsidR="008E7C1D" w:rsidRPr="00363639" w:rsidRDefault="008E7C1D" w:rsidP="00825D20">
      <w:pPr>
        <w:numPr>
          <w:ilvl w:val="0"/>
          <w:numId w:val="3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UPS内部连接端子紧固检查及加固</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内部主要元器件的检查</w:t>
      </w:r>
    </w:p>
    <w:p w:rsidR="008E7C1D" w:rsidRPr="00363639" w:rsidRDefault="008E7C1D" w:rsidP="00825D20">
      <w:pPr>
        <w:numPr>
          <w:ilvl w:val="0"/>
          <w:numId w:val="3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主回路功率元器件的检查</w:t>
      </w:r>
    </w:p>
    <w:p w:rsidR="008E7C1D" w:rsidRPr="00363639" w:rsidRDefault="008E7C1D" w:rsidP="00825D20">
      <w:pPr>
        <w:numPr>
          <w:ilvl w:val="0"/>
          <w:numId w:val="35"/>
        </w:numPr>
        <w:tabs>
          <w:tab w:val="num" w:pos="900"/>
        </w:tabs>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 xml:space="preserve">  主要控制板工作状态</w:t>
      </w:r>
    </w:p>
    <w:p w:rsidR="008E7C1D" w:rsidRPr="00363639" w:rsidRDefault="008E7C1D" w:rsidP="00825D20">
      <w:pPr>
        <w:numPr>
          <w:ilvl w:val="0"/>
          <w:numId w:val="35"/>
        </w:numPr>
        <w:tabs>
          <w:tab w:val="num" w:pos="900"/>
        </w:tabs>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 xml:space="preserve">  机器内有无局部过热点</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冷却风机检查</w:t>
      </w:r>
    </w:p>
    <w:p w:rsidR="008E7C1D" w:rsidRPr="00363639" w:rsidRDefault="008E7C1D" w:rsidP="00825D20">
      <w:pPr>
        <w:numPr>
          <w:ilvl w:val="0"/>
          <w:numId w:val="3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运转平稳有无异常噪音</w:t>
      </w:r>
    </w:p>
    <w:p w:rsidR="008E7C1D" w:rsidRPr="00363639" w:rsidRDefault="008E7C1D" w:rsidP="00825D20">
      <w:pPr>
        <w:numPr>
          <w:ilvl w:val="0"/>
          <w:numId w:val="36"/>
        </w:numPr>
        <w:tabs>
          <w:tab w:val="num" w:pos="900"/>
        </w:tabs>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 xml:space="preserve">  风机温度正常有无故障报警</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对UPS主机内主要部件进行静态测试</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检查UPS主机内易损单元（逆变器、整流器、静态开关等）</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检查设备的输入、输出连接端子是否牢固</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恢复设备运行，检查设备输出的主要性能指标</w:t>
      </w:r>
    </w:p>
    <w:p w:rsidR="008E7C1D" w:rsidRPr="00363639" w:rsidRDefault="008E7C1D" w:rsidP="00825D20">
      <w:pPr>
        <w:numPr>
          <w:ilvl w:val="0"/>
          <w:numId w:val="3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UPS系统性能检测</w:t>
      </w:r>
    </w:p>
    <w:p w:rsidR="008E7C1D" w:rsidRPr="00363639" w:rsidRDefault="008E7C1D" w:rsidP="00825D20">
      <w:pPr>
        <w:numPr>
          <w:ilvl w:val="0"/>
          <w:numId w:val="37"/>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系统常态模式工作是否正常</w:t>
      </w:r>
    </w:p>
    <w:p w:rsidR="008E7C1D" w:rsidRPr="00363639" w:rsidRDefault="008E7C1D" w:rsidP="00825D20">
      <w:pPr>
        <w:numPr>
          <w:ilvl w:val="0"/>
          <w:numId w:val="38"/>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系统旁路模式运行是否正常</w:t>
      </w:r>
    </w:p>
    <w:p w:rsidR="008E7C1D" w:rsidRPr="00363639" w:rsidRDefault="008E7C1D" w:rsidP="00825D20">
      <w:pPr>
        <w:numPr>
          <w:ilvl w:val="0"/>
          <w:numId w:val="3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系统电池供电模式运行是否正常</w:t>
      </w:r>
    </w:p>
    <w:p w:rsidR="008E7C1D" w:rsidRPr="00363639" w:rsidRDefault="008E7C1D" w:rsidP="00825D20">
      <w:pPr>
        <w:numPr>
          <w:ilvl w:val="0"/>
          <w:numId w:val="4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系统工作模式切换是否正常</w:t>
      </w:r>
    </w:p>
    <w:p w:rsidR="008E7C1D" w:rsidRPr="00363639" w:rsidRDefault="008E7C1D" w:rsidP="00825D20">
      <w:pPr>
        <w:numPr>
          <w:ilvl w:val="0"/>
          <w:numId w:val="4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并机系统运行状况是否正常</w:t>
      </w:r>
    </w:p>
    <w:p w:rsidR="008E7C1D" w:rsidRPr="00363639" w:rsidRDefault="008E7C1D" w:rsidP="00825D20">
      <w:pPr>
        <w:numPr>
          <w:ilvl w:val="0"/>
          <w:numId w:val="4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通信功能是否正常</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10、对UPS历史记录的评述</w:t>
      </w:r>
    </w:p>
    <w:p w:rsidR="008E7C1D" w:rsidRPr="00363639" w:rsidRDefault="008E7C1D" w:rsidP="00825D20">
      <w:pPr>
        <w:numPr>
          <w:ilvl w:val="0"/>
          <w:numId w:val="4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解释报警/事件的记录</w:t>
      </w:r>
    </w:p>
    <w:p w:rsidR="008E7C1D" w:rsidRPr="00363639" w:rsidRDefault="008E7C1D" w:rsidP="00825D20">
      <w:pPr>
        <w:numPr>
          <w:ilvl w:val="0"/>
          <w:numId w:val="4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记录重复出现的报警</w:t>
      </w:r>
    </w:p>
    <w:p w:rsidR="008E7C1D" w:rsidRPr="00363639" w:rsidRDefault="008E7C1D" w:rsidP="00825D20">
      <w:pPr>
        <w:numPr>
          <w:ilvl w:val="0"/>
          <w:numId w:val="4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报警是否出现在每周、每天的相同时间</w:t>
      </w:r>
    </w:p>
    <w:p w:rsidR="008E7C1D" w:rsidRPr="00363639" w:rsidRDefault="008E7C1D" w:rsidP="00825D20">
      <w:pPr>
        <w:numPr>
          <w:ilvl w:val="0"/>
          <w:numId w:val="4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报警是否与外电网有关系</w:t>
      </w:r>
    </w:p>
    <w:p w:rsidR="008E7C1D" w:rsidRPr="00363639" w:rsidRDefault="008E7C1D" w:rsidP="00825D20">
      <w:pPr>
        <w:numPr>
          <w:ilvl w:val="0"/>
          <w:numId w:val="47"/>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报警是否与负载有关系</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bookmarkStart w:id="131" w:name="_Toc289522919"/>
      <w:bookmarkStart w:id="132" w:name="_Toc317606518"/>
      <w:r>
        <w:rPr>
          <w:rFonts w:asciiTheme="minorEastAsia" w:hAnsiTheme="minorEastAsia" w:hint="eastAsia"/>
          <w:b/>
          <w:sz w:val="21"/>
          <w:szCs w:val="21"/>
        </w:rPr>
        <w:t xml:space="preserve">3.3  </w:t>
      </w:r>
      <w:r w:rsidR="008E7C1D" w:rsidRPr="00363639">
        <w:rPr>
          <w:rFonts w:asciiTheme="minorEastAsia" w:hAnsiTheme="minorEastAsia"/>
          <w:b/>
          <w:sz w:val="21"/>
          <w:szCs w:val="21"/>
        </w:rPr>
        <w:t>UPS</w:t>
      </w:r>
      <w:r w:rsidR="008E7C1D" w:rsidRPr="00363639">
        <w:rPr>
          <w:rFonts w:asciiTheme="minorEastAsia" w:hAnsiTheme="minorEastAsia" w:hint="eastAsia"/>
          <w:b/>
          <w:sz w:val="21"/>
          <w:szCs w:val="21"/>
        </w:rPr>
        <w:t>主机保养</w:t>
      </w:r>
      <w:bookmarkEnd w:id="131"/>
      <w:bookmarkEnd w:id="132"/>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1、对电池组中的电池做静态、动态测试</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2、对电池组的连接进行检查</w:t>
      </w:r>
    </w:p>
    <w:p w:rsidR="008E7C1D" w:rsidRPr="00363639" w:rsidRDefault="008E7C1D" w:rsidP="00825D20">
      <w:pPr>
        <w:numPr>
          <w:ilvl w:val="0"/>
          <w:numId w:val="48"/>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电池连接线</w:t>
      </w:r>
      <w:proofErr w:type="gramStart"/>
      <w:r w:rsidRPr="00363639">
        <w:rPr>
          <w:rFonts w:asciiTheme="minorEastAsia" w:eastAsiaTheme="minorEastAsia" w:hAnsiTheme="minorEastAsia" w:hint="eastAsia"/>
          <w:color w:val="000000"/>
          <w:szCs w:val="21"/>
        </w:rPr>
        <w:t>径</w:t>
      </w:r>
      <w:proofErr w:type="gramEnd"/>
      <w:r w:rsidRPr="00363639">
        <w:rPr>
          <w:rFonts w:asciiTheme="minorEastAsia" w:eastAsiaTheme="minorEastAsia" w:hAnsiTheme="minorEastAsia" w:hint="eastAsia"/>
          <w:color w:val="000000"/>
          <w:szCs w:val="21"/>
        </w:rPr>
        <w:t>大小</w:t>
      </w:r>
    </w:p>
    <w:p w:rsidR="008E7C1D" w:rsidRPr="00363639" w:rsidRDefault="008E7C1D" w:rsidP="00825D20">
      <w:pPr>
        <w:numPr>
          <w:ilvl w:val="0"/>
          <w:numId w:val="4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电池连接端子紧固</w:t>
      </w:r>
    </w:p>
    <w:p w:rsidR="008E7C1D" w:rsidRPr="00363639" w:rsidRDefault="008E7C1D" w:rsidP="00825D20">
      <w:pPr>
        <w:numPr>
          <w:ilvl w:val="0"/>
          <w:numId w:val="5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电池的外观</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3、电池容量的测试</w:t>
      </w:r>
    </w:p>
    <w:p w:rsidR="008E7C1D" w:rsidRPr="00363639" w:rsidRDefault="008E7C1D" w:rsidP="00825D20">
      <w:pPr>
        <w:numPr>
          <w:ilvl w:val="0"/>
          <w:numId w:val="51"/>
        </w:numPr>
        <w:spacing w:line="276" w:lineRule="auto"/>
        <w:ind w:hanging="45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静态测量电池电压</w:t>
      </w:r>
    </w:p>
    <w:p w:rsidR="008E7C1D" w:rsidRPr="00363639" w:rsidRDefault="008E7C1D" w:rsidP="00825D20">
      <w:pPr>
        <w:numPr>
          <w:ilvl w:val="0"/>
          <w:numId w:val="51"/>
        </w:numPr>
        <w:spacing w:line="276" w:lineRule="auto"/>
        <w:ind w:hanging="45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放电测试</w:t>
      </w:r>
    </w:p>
    <w:p w:rsidR="008E7C1D" w:rsidRPr="00363639" w:rsidRDefault="008E7C1D" w:rsidP="00825D20">
      <w:pPr>
        <w:numPr>
          <w:ilvl w:val="0"/>
          <w:numId w:val="5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UPS所带负载大小</w:t>
      </w:r>
    </w:p>
    <w:p w:rsidR="008E7C1D" w:rsidRPr="00363639" w:rsidRDefault="008E7C1D" w:rsidP="00825D20">
      <w:pPr>
        <w:numPr>
          <w:ilvl w:val="0"/>
          <w:numId w:val="53"/>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电池平均放电电流</w:t>
      </w:r>
    </w:p>
    <w:p w:rsidR="008E7C1D" w:rsidRPr="00363639" w:rsidRDefault="008E7C1D" w:rsidP="00825D20">
      <w:pPr>
        <w:numPr>
          <w:ilvl w:val="0"/>
          <w:numId w:val="54"/>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电池放电时间</w:t>
      </w:r>
    </w:p>
    <w:p w:rsidR="008E7C1D" w:rsidRPr="00363639" w:rsidRDefault="008E7C1D" w:rsidP="00825D20">
      <w:pPr>
        <w:numPr>
          <w:ilvl w:val="0"/>
          <w:numId w:val="55"/>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电池终止放电时间</w:t>
      </w:r>
    </w:p>
    <w:p w:rsidR="008E7C1D" w:rsidRPr="00363639" w:rsidRDefault="008E7C1D" w:rsidP="00825D20">
      <w:pPr>
        <w:numPr>
          <w:ilvl w:val="0"/>
          <w:numId w:val="51"/>
        </w:numPr>
        <w:spacing w:line="276" w:lineRule="auto"/>
        <w:ind w:hanging="45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充电测试</w:t>
      </w:r>
    </w:p>
    <w:p w:rsidR="008E7C1D" w:rsidRPr="00363639" w:rsidRDefault="008E7C1D" w:rsidP="00825D20">
      <w:pPr>
        <w:numPr>
          <w:ilvl w:val="0"/>
          <w:numId w:val="9"/>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电池最大充电电流</w:t>
      </w:r>
    </w:p>
    <w:p w:rsidR="008E7C1D" w:rsidRPr="00363639" w:rsidRDefault="008E7C1D" w:rsidP="00825D20">
      <w:pPr>
        <w:numPr>
          <w:ilvl w:val="0"/>
          <w:numId w:val="5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电流浮充电压大小</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bookmarkStart w:id="133" w:name="_Toc289522920"/>
      <w:bookmarkStart w:id="134" w:name="_Toc317606519"/>
      <w:r>
        <w:rPr>
          <w:rFonts w:asciiTheme="minorEastAsia" w:hAnsiTheme="minorEastAsia" w:hint="eastAsia"/>
          <w:b/>
          <w:sz w:val="21"/>
          <w:szCs w:val="21"/>
        </w:rPr>
        <w:t xml:space="preserve">3.4  </w:t>
      </w:r>
      <w:r w:rsidR="008E7C1D" w:rsidRPr="00363639">
        <w:rPr>
          <w:rFonts w:asciiTheme="minorEastAsia" w:hAnsiTheme="minorEastAsia"/>
          <w:b/>
          <w:sz w:val="21"/>
          <w:szCs w:val="21"/>
        </w:rPr>
        <w:t>UPS</w:t>
      </w:r>
      <w:r w:rsidR="008E7C1D" w:rsidRPr="00363639">
        <w:rPr>
          <w:rFonts w:asciiTheme="minorEastAsia" w:hAnsiTheme="minorEastAsia" w:hint="eastAsia"/>
          <w:b/>
          <w:sz w:val="21"/>
          <w:szCs w:val="21"/>
        </w:rPr>
        <w:t>电池两小时放电测试</w:t>
      </w:r>
      <w:bookmarkEnd w:id="133"/>
      <w:bookmarkEnd w:id="134"/>
    </w:p>
    <w:bookmarkEnd w:id="130"/>
    <w:p w:rsidR="008E7C1D" w:rsidRPr="00363639" w:rsidRDefault="008E7C1D" w:rsidP="00363639">
      <w:pPr>
        <w:spacing w:line="276" w:lineRule="auto"/>
        <w:ind w:firstLineChars="150" w:firstLine="315"/>
        <w:rPr>
          <w:rFonts w:asciiTheme="minorEastAsia" w:eastAsiaTheme="minorEastAsia" w:hAnsiTheme="minorEastAsia"/>
          <w:szCs w:val="21"/>
        </w:rPr>
      </w:pPr>
      <w:r w:rsidRPr="00363639">
        <w:rPr>
          <w:rFonts w:asciiTheme="minorEastAsia" w:eastAsiaTheme="minorEastAsia" w:hAnsiTheme="minorEastAsia" w:hint="eastAsia"/>
          <w:szCs w:val="21"/>
        </w:rPr>
        <w:t>根据测试结果估算出：当市电全停时，电池能支持多长时间。</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3.5  </w:t>
      </w:r>
      <w:r w:rsidR="008E7C1D" w:rsidRPr="00363639">
        <w:rPr>
          <w:rFonts w:asciiTheme="minorEastAsia" w:hAnsiTheme="minorEastAsia" w:hint="eastAsia"/>
          <w:b/>
          <w:sz w:val="21"/>
          <w:szCs w:val="21"/>
        </w:rPr>
        <w:t>备品备件保障</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投标方应针对本项设备提供完备的全新备件保障，要求主要备件供应率达到100%。投标方应在投标书中详细说明投标方日常备件保障及支持体系，并提供为本项目专门配备的详细备品备件清单，详细说明备品备件名称，明确备品备件的存放地点及备品备件到达故障现场的响应时间。</w:t>
      </w:r>
      <w:r w:rsidRPr="00363639">
        <w:rPr>
          <w:rFonts w:asciiTheme="minorEastAsia" w:eastAsiaTheme="minorEastAsia" w:hAnsiTheme="minorEastAsia" w:hint="eastAsia"/>
          <w:szCs w:val="21"/>
        </w:rPr>
        <w:t>一旦发生设备及部件损坏，必须提供相对应的备件进行更换，</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3.6  </w:t>
      </w:r>
      <w:r w:rsidR="008E7C1D" w:rsidRPr="00363639">
        <w:rPr>
          <w:rFonts w:asciiTheme="minorEastAsia" w:hAnsiTheme="minorEastAsia" w:hint="eastAsia"/>
          <w:b/>
          <w:sz w:val="21"/>
          <w:szCs w:val="21"/>
        </w:rPr>
        <w:t>服务响应要求</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szCs w:val="21"/>
        </w:rPr>
        <w:t>当所</w:t>
      </w:r>
      <w:r w:rsidRPr="00363639">
        <w:rPr>
          <w:rFonts w:asciiTheme="minorEastAsia" w:eastAsiaTheme="minorEastAsia" w:hAnsiTheme="minorEastAsia" w:hint="eastAsia"/>
          <w:color w:val="000000"/>
          <w:szCs w:val="21"/>
        </w:rPr>
        <w:t>保设备故障和紧急问题需要投标方提供技术支持时，投标方应根据故障级别启动不同的服务流程，投标方需在投标书中提交服务响应方式和流程的详细说明以及相关记录文档模版。</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本项目的服务响应时间基本要求如下：</w:t>
      </w:r>
    </w:p>
    <w:p w:rsidR="008E7C1D" w:rsidRPr="00363639" w:rsidRDefault="008E7C1D" w:rsidP="003C5AA4">
      <w:pPr>
        <w:numPr>
          <w:ilvl w:val="0"/>
          <w:numId w:val="6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UPS巡检：根据UPS的技术要求和维护要求，每月、每季度、重要节日或重大事件前进行现场巡检。</w:t>
      </w:r>
    </w:p>
    <w:p w:rsidR="008E7C1D" w:rsidRPr="00363639" w:rsidRDefault="008E7C1D" w:rsidP="003C5AA4">
      <w:pPr>
        <w:numPr>
          <w:ilvl w:val="0"/>
          <w:numId w:val="6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UPS放电实验每年</w:t>
      </w:r>
      <w:r w:rsidRPr="00363639">
        <w:rPr>
          <w:rFonts w:asciiTheme="minorEastAsia" w:eastAsiaTheme="minorEastAsia" w:hAnsiTheme="minorEastAsia" w:hint="eastAsia"/>
          <w:szCs w:val="21"/>
        </w:rPr>
        <w:t>2</w:t>
      </w:r>
      <w:r w:rsidRPr="00363639">
        <w:rPr>
          <w:rFonts w:asciiTheme="minorEastAsia" w:eastAsiaTheme="minorEastAsia" w:hAnsiTheme="minorEastAsia" w:hint="eastAsia"/>
          <w:color w:val="000000"/>
          <w:szCs w:val="21"/>
        </w:rPr>
        <w:t>次。</w:t>
      </w:r>
    </w:p>
    <w:p w:rsidR="008E7C1D" w:rsidRPr="00363639" w:rsidRDefault="008E7C1D" w:rsidP="003C5AA4">
      <w:pPr>
        <w:numPr>
          <w:ilvl w:val="0"/>
          <w:numId w:val="6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要求中标方提供灵活、多样的通信联系手段，明确联系电话和联系人姓名，并且提供7×24小时的电话受理服务。</w:t>
      </w:r>
    </w:p>
    <w:p w:rsidR="008E7C1D" w:rsidRPr="00363639" w:rsidRDefault="008E7C1D" w:rsidP="003C5AA4">
      <w:pPr>
        <w:numPr>
          <w:ilvl w:val="0"/>
          <w:numId w:val="6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从电话申请服务后开始计时：紧急问题要求中标方工程师在接到问题报告后立即提供电话响应或在线支持服务，本地生产环境需在30分钟内到达现场。</w:t>
      </w:r>
    </w:p>
    <w:p w:rsidR="008E7C1D" w:rsidRPr="00363639" w:rsidRDefault="008E7C1D" w:rsidP="003C5AA4">
      <w:pPr>
        <w:numPr>
          <w:ilvl w:val="0"/>
          <w:numId w:val="60"/>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对于UPS重大故障，如由于中标</w:t>
      </w:r>
      <w:proofErr w:type="gramStart"/>
      <w:r w:rsidRPr="00363639">
        <w:rPr>
          <w:rFonts w:asciiTheme="minorEastAsia" w:eastAsiaTheme="minorEastAsia" w:hAnsiTheme="minorEastAsia" w:hint="eastAsia"/>
          <w:color w:val="000000"/>
          <w:szCs w:val="21"/>
        </w:rPr>
        <w:t>方能力</w:t>
      </w:r>
      <w:proofErr w:type="gramEnd"/>
      <w:r w:rsidRPr="00363639">
        <w:rPr>
          <w:rFonts w:asciiTheme="minorEastAsia" w:eastAsiaTheme="minorEastAsia" w:hAnsiTheme="minorEastAsia" w:hint="eastAsia"/>
          <w:color w:val="000000"/>
          <w:szCs w:val="21"/>
        </w:rPr>
        <w:t>有限不能在承诺时间内修复故障时，</w:t>
      </w:r>
      <w:r w:rsidRPr="00363639">
        <w:rPr>
          <w:rFonts w:asciiTheme="minorEastAsia" w:eastAsiaTheme="minorEastAsia" w:hAnsiTheme="minorEastAsia" w:hint="eastAsia"/>
          <w:szCs w:val="21"/>
        </w:rPr>
        <w:t>校方有</w:t>
      </w:r>
      <w:r w:rsidRPr="00363639">
        <w:rPr>
          <w:rFonts w:asciiTheme="minorEastAsia" w:eastAsiaTheme="minorEastAsia" w:hAnsiTheme="minorEastAsia" w:hint="eastAsia"/>
          <w:color w:val="000000"/>
          <w:szCs w:val="21"/>
        </w:rPr>
        <w:t>权请其它专业服务公司进行维修，该费用由中标方承担。</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3.7  </w:t>
      </w:r>
      <w:r w:rsidR="008E7C1D" w:rsidRPr="00363639">
        <w:rPr>
          <w:rFonts w:asciiTheme="minorEastAsia" w:hAnsiTheme="minorEastAsia" w:hint="eastAsia"/>
          <w:b/>
          <w:sz w:val="21"/>
          <w:szCs w:val="21"/>
        </w:rPr>
        <w:t>运维服务交付物要求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3260"/>
        <w:gridCol w:w="3260"/>
      </w:tblGrid>
      <w:tr w:rsidR="008E7C1D" w:rsidRPr="00363639" w:rsidTr="00431EB2">
        <w:tc>
          <w:tcPr>
            <w:tcW w:w="709"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序号</w:t>
            </w:r>
          </w:p>
        </w:tc>
        <w:tc>
          <w:tcPr>
            <w:tcW w:w="1276"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服务项</w:t>
            </w:r>
          </w:p>
        </w:tc>
        <w:tc>
          <w:tcPr>
            <w:tcW w:w="3260"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交付物</w:t>
            </w:r>
          </w:p>
        </w:tc>
        <w:tc>
          <w:tcPr>
            <w:tcW w:w="3260" w:type="dxa"/>
            <w:tcBorders>
              <w:top w:val="single" w:sz="4" w:space="0" w:color="auto"/>
              <w:left w:val="single" w:sz="4" w:space="0" w:color="auto"/>
              <w:bottom w:val="single" w:sz="4" w:space="0" w:color="auto"/>
              <w:right w:val="single" w:sz="4" w:space="0" w:color="auto"/>
            </w:tcBorders>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交付时间</w:t>
            </w:r>
          </w:p>
        </w:tc>
      </w:tr>
      <w:tr w:rsidR="008E7C1D" w:rsidRPr="00363639" w:rsidTr="00431EB2">
        <w:tc>
          <w:tcPr>
            <w:tcW w:w="709"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系统巡检</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《系统巡检指南》</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签订合同后</w:t>
            </w:r>
            <w:r w:rsidRPr="00363639">
              <w:rPr>
                <w:rFonts w:asciiTheme="minorEastAsia" w:eastAsiaTheme="minorEastAsia" w:hAnsiTheme="minorEastAsia"/>
                <w:szCs w:val="21"/>
              </w:rPr>
              <w:t>20</w:t>
            </w:r>
            <w:r w:rsidRPr="00363639">
              <w:rPr>
                <w:rFonts w:asciiTheme="minorEastAsia" w:eastAsiaTheme="minorEastAsia" w:hAnsiTheme="minorEastAsia" w:hint="eastAsia"/>
                <w:szCs w:val="21"/>
              </w:rPr>
              <w:t>个工作日</w:t>
            </w:r>
          </w:p>
        </w:tc>
      </w:tr>
      <w:tr w:rsidR="008E7C1D" w:rsidRPr="00363639" w:rsidTr="00431EB2">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b/>
                <w:szCs w:val="21"/>
              </w:rPr>
            </w:pPr>
            <w:r w:rsidRPr="00363639">
              <w:rPr>
                <w:rFonts w:asciiTheme="minorEastAsia" w:eastAsiaTheme="minorEastAsia" w:hAnsiTheme="minorEastAsia" w:hint="eastAsia"/>
                <w:szCs w:val="21"/>
              </w:rPr>
              <w:t>巡检报告</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b/>
                <w:szCs w:val="21"/>
              </w:rPr>
            </w:pPr>
            <w:r w:rsidRPr="00363639">
              <w:rPr>
                <w:rFonts w:asciiTheme="minorEastAsia" w:eastAsiaTheme="minorEastAsia" w:hAnsiTheme="minorEastAsia" w:hint="eastAsia"/>
                <w:szCs w:val="21"/>
              </w:rPr>
              <w:t>巡检结束后</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个工作日</w:t>
            </w:r>
          </w:p>
        </w:tc>
      </w:tr>
      <w:tr w:rsidR="008E7C1D" w:rsidRPr="00363639" w:rsidTr="00431EB2">
        <w:tc>
          <w:tcPr>
            <w:tcW w:w="709"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缺陷处理报告或记录</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缺陷处理完成后</w:t>
            </w:r>
            <w:r w:rsidRPr="00363639">
              <w:rPr>
                <w:rFonts w:asciiTheme="minorEastAsia" w:eastAsiaTheme="minorEastAsia" w:hAnsiTheme="minorEastAsia"/>
                <w:szCs w:val="21"/>
              </w:rPr>
              <w:t>1</w:t>
            </w:r>
            <w:r w:rsidRPr="00363639">
              <w:rPr>
                <w:rFonts w:asciiTheme="minorEastAsia" w:eastAsiaTheme="minorEastAsia" w:hAnsiTheme="minorEastAsia" w:hint="eastAsia"/>
                <w:szCs w:val="21"/>
              </w:rPr>
              <w:t>个工作日</w:t>
            </w:r>
          </w:p>
        </w:tc>
      </w:tr>
      <w:tr w:rsidR="008E7C1D" w:rsidRPr="00363639" w:rsidTr="00431EB2">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widowControl/>
              <w:spacing w:line="276" w:lineRule="auto"/>
              <w:jc w:val="left"/>
              <w:rPr>
                <w:rFonts w:asciiTheme="minorEastAsia" w:eastAsiaTheme="minorEastAsia" w:hAnsiTheme="min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更新《系统缺陷处置指南》</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缺陷处理完成后</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个工作日</w:t>
            </w:r>
          </w:p>
        </w:tc>
      </w:tr>
      <w:tr w:rsidR="008E7C1D" w:rsidRPr="00363639" w:rsidTr="00431EB2">
        <w:tc>
          <w:tcPr>
            <w:tcW w:w="709"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配合工作</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按招标方实际要求</w:t>
            </w:r>
          </w:p>
        </w:tc>
        <w:tc>
          <w:tcPr>
            <w:tcW w:w="3260" w:type="dxa"/>
            <w:tcBorders>
              <w:top w:val="single" w:sz="4" w:space="0" w:color="auto"/>
              <w:left w:val="single" w:sz="4" w:space="0" w:color="auto"/>
              <w:bottom w:val="single" w:sz="4" w:space="0" w:color="auto"/>
              <w:right w:val="single" w:sz="4" w:space="0" w:color="auto"/>
            </w:tcBorders>
            <w:vAlign w:val="center"/>
          </w:tcPr>
          <w:p w:rsidR="008E7C1D" w:rsidRPr="00363639" w:rsidRDefault="008E7C1D" w:rsidP="007A0BC3">
            <w:pPr>
              <w:spacing w:line="276" w:lineRule="auto"/>
              <w:rPr>
                <w:rFonts w:asciiTheme="minorEastAsia" w:eastAsiaTheme="minorEastAsia" w:hAnsiTheme="minorEastAsia"/>
                <w:szCs w:val="21"/>
              </w:rPr>
            </w:pPr>
            <w:r w:rsidRPr="00363639">
              <w:rPr>
                <w:rFonts w:asciiTheme="minorEastAsia" w:eastAsiaTheme="minorEastAsia" w:hAnsiTheme="minorEastAsia" w:hint="eastAsia"/>
                <w:szCs w:val="21"/>
              </w:rPr>
              <w:t>按招标方实际要求</w:t>
            </w:r>
          </w:p>
        </w:tc>
      </w:tr>
    </w:tbl>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3.8  </w:t>
      </w:r>
      <w:r w:rsidR="008E7C1D" w:rsidRPr="00363639">
        <w:rPr>
          <w:rFonts w:asciiTheme="minorEastAsia" w:hAnsiTheme="minorEastAsia" w:hint="eastAsia"/>
          <w:b/>
          <w:sz w:val="21"/>
          <w:szCs w:val="21"/>
        </w:rPr>
        <w:t>运维服务质量要求</w:t>
      </w:r>
    </w:p>
    <w:p w:rsidR="008E7C1D" w:rsidRPr="00363639" w:rsidRDefault="008E7C1D" w:rsidP="00363639">
      <w:pPr>
        <w:spacing w:line="276" w:lineRule="auto"/>
        <w:ind w:firstLineChars="200" w:firstLine="420"/>
        <w:rPr>
          <w:rFonts w:asciiTheme="minorEastAsia" w:eastAsiaTheme="minorEastAsia" w:hAnsiTheme="minorEastAsia"/>
          <w:szCs w:val="21"/>
        </w:rPr>
      </w:pPr>
      <w:r w:rsidRPr="00363639">
        <w:rPr>
          <w:rFonts w:asciiTheme="minorEastAsia" w:eastAsiaTheme="minorEastAsia" w:hAnsiTheme="minorEastAsia" w:hint="eastAsia"/>
          <w:szCs w:val="21"/>
        </w:rPr>
        <w:t>中标方提供的运维服务应规范、及时、有效，准确，满足以下质量要求：</w:t>
      </w:r>
    </w:p>
    <w:p w:rsidR="008E7C1D" w:rsidRPr="00363639" w:rsidRDefault="008E7C1D" w:rsidP="003C5AA4">
      <w:pPr>
        <w:numPr>
          <w:ilvl w:val="0"/>
          <w:numId w:val="6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在履行合同期间，</w:t>
      </w:r>
      <w:r w:rsidRPr="00363639">
        <w:rPr>
          <w:rFonts w:asciiTheme="minorEastAsia" w:eastAsiaTheme="minorEastAsia" w:hAnsiTheme="minorEastAsia"/>
          <w:color w:val="000000"/>
          <w:szCs w:val="21"/>
        </w:rPr>
        <w:t>UPS</w:t>
      </w:r>
      <w:r w:rsidRPr="00363639">
        <w:rPr>
          <w:rFonts w:asciiTheme="minorEastAsia" w:eastAsiaTheme="minorEastAsia" w:hAnsiTheme="minorEastAsia" w:hint="eastAsia"/>
          <w:color w:val="000000"/>
          <w:szCs w:val="21"/>
        </w:rPr>
        <w:t>不间断电源设备损坏产生的维修费用、材料更换及人力费用都归中标方负责。</w:t>
      </w:r>
    </w:p>
    <w:p w:rsidR="008E7C1D" w:rsidRPr="00363639" w:rsidRDefault="008E7C1D" w:rsidP="003C5AA4">
      <w:pPr>
        <w:numPr>
          <w:ilvl w:val="0"/>
          <w:numId w:val="6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保障运</w:t>
      </w:r>
      <w:proofErr w:type="gramStart"/>
      <w:r w:rsidRPr="00363639">
        <w:rPr>
          <w:rFonts w:asciiTheme="minorEastAsia" w:eastAsiaTheme="minorEastAsia" w:hAnsiTheme="minorEastAsia" w:hint="eastAsia"/>
          <w:color w:val="000000"/>
          <w:szCs w:val="21"/>
        </w:rPr>
        <w:t>维期间</w:t>
      </w:r>
      <w:proofErr w:type="gramEnd"/>
      <w:r w:rsidRPr="00363639">
        <w:rPr>
          <w:rFonts w:asciiTheme="minorEastAsia" w:eastAsiaTheme="minorEastAsia" w:hAnsiTheme="minorEastAsia" w:hint="eastAsia"/>
          <w:color w:val="000000"/>
          <w:szCs w:val="21"/>
        </w:rPr>
        <w:t>设备运行稳定，不因为运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不规范、不及时、不到位或者工作失误，导致</w:t>
      </w:r>
      <w:r w:rsidRPr="00363639">
        <w:rPr>
          <w:rFonts w:asciiTheme="minorEastAsia" w:eastAsiaTheme="minorEastAsia" w:hAnsiTheme="minorEastAsia"/>
          <w:color w:val="000000"/>
          <w:szCs w:val="21"/>
        </w:rPr>
        <w:t>1</w:t>
      </w:r>
      <w:r w:rsidRPr="00363639">
        <w:rPr>
          <w:rFonts w:asciiTheme="minorEastAsia" w:eastAsiaTheme="minorEastAsia" w:hAnsiTheme="minorEastAsia" w:hint="eastAsia"/>
          <w:color w:val="000000"/>
          <w:szCs w:val="21"/>
        </w:rPr>
        <w:t>套系统</w:t>
      </w:r>
      <w:proofErr w:type="gramStart"/>
      <w:r w:rsidRPr="00363639">
        <w:rPr>
          <w:rFonts w:asciiTheme="minorEastAsia" w:eastAsiaTheme="minorEastAsia" w:hAnsiTheme="minorEastAsia" w:hint="eastAsia"/>
          <w:color w:val="000000"/>
          <w:szCs w:val="21"/>
        </w:rPr>
        <w:t>不</w:t>
      </w:r>
      <w:proofErr w:type="gramEnd"/>
      <w:r w:rsidRPr="00363639">
        <w:rPr>
          <w:rFonts w:asciiTheme="minorEastAsia" w:eastAsiaTheme="minorEastAsia" w:hAnsiTheme="minorEastAsia" w:hint="eastAsia"/>
          <w:color w:val="000000"/>
          <w:szCs w:val="21"/>
        </w:rPr>
        <w:t>可用超过</w:t>
      </w:r>
      <w:r w:rsidRPr="00363639">
        <w:rPr>
          <w:rFonts w:asciiTheme="minorEastAsia" w:eastAsiaTheme="minorEastAsia" w:hAnsiTheme="minorEastAsia" w:hint="eastAsia"/>
          <w:szCs w:val="21"/>
        </w:rPr>
        <w:t>8</w:t>
      </w:r>
      <w:r w:rsidRPr="00363639">
        <w:rPr>
          <w:rFonts w:asciiTheme="minorEastAsia" w:eastAsiaTheme="minorEastAsia" w:hAnsiTheme="minorEastAsia" w:hint="eastAsia"/>
          <w:color w:val="000000"/>
          <w:szCs w:val="21"/>
        </w:rPr>
        <w:t>小时。</w:t>
      </w:r>
    </w:p>
    <w:p w:rsidR="008E7C1D" w:rsidRPr="00363639" w:rsidRDefault="008E7C1D" w:rsidP="003C5AA4">
      <w:pPr>
        <w:numPr>
          <w:ilvl w:val="0"/>
          <w:numId w:val="6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保障运</w:t>
      </w:r>
      <w:proofErr w:type="gramStart"/>
      <w:r w:rsidRPr="00363639">
        <w:rPr>
          <w:rFonts w:asciiTheme="minorEastAsia" w:eastAsiaTheme="minorEastAsia" w:hAnsiTheme="minorEastAsia" w:hint="eastAsia"/>
          <w:color w:val="000000"/>
          <w:szCs w:val="21"/>
        </w:rPr>
        <w:t>维期间</w:t>
      </w:r>
      <w:proofErr w:type="gramEnd"/>
      <w:r w:rsidRPr="00363639">
        <w:rPr>
          <w:rFonts w:asciiTheme="minorEastAsia" w:eastAsiaTheme="minorEastAsia" w:hAnsiTheme="minorEastAsia" w:hint="eastAsia"/>
          <w:color w:val="000000"/>
          <w:szCs w:val="21"/>
        </w:rPr>
        <w:t>设备运行安全，不因为运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不规范、不及时、不到位或者工作失误，发生三级及以上信息安全事件。</w:t>
      </w:r>
    </w:p>
    <w:p w:rsidR="008E7C1D" w:rsidRPr="00363639" w:rsidRDefault="008E7C1D" w:rsidP="003C5AA4">
      <w:pPr>
        <w:numPr>
          <w:ilvl w:val="0"/>
          <w:numId w:val="6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不</w:t>
      </w:r>
      <w:proofErr w:type="gramStart"/>
      <w:r w:rsidRPr="00363639">
        <w:rPr>
          <w:rFonts w:asciiTheme="minorEastAsia" w:eastAsiaTheme="minorEastAsia" w:hAnsiTheme="minorEastAsia" w:hint="eastAsia"/>
          <w:color w:val="000000"/>
          <w:szCs w:val="21"/>
        </w:rPr>
        <w:t>因运维工作</w:t>
      </w:r>
      <w:proofErr w:type="gramEnd"/>
      <w:r w:rsidRPr="00363639">
        <w:rPr>
          <w:rFonts w:asciiTheme="minorEastAsia" w:eastAsiaTheme="minorEastAsia" w:hAnsiTheme="minorEastAsia" w:hint="eastAsia"/>
          <w:color w:val="000000"/>
          <w:szCs w:val="21"/>
        </w:rPr>
        <w:t>不规范、不及时、不到位或工作失误以导致设备配置信息丢失。</w:t>
      </w:r>
    </w:p>
    <w:p w:rsidR="008E7C1D" w:rsidRPr="00363639" w:rsidRDefault="008E7C1D" w:rsidP="003C5AA4">
      <w:pPr>
        <w:numPr>
          <w:ilvl w:val="0"/>
          <w:numId w:val="61"/>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严格遵循温州医科大学运</w:t>
      </w:r>
      <w:proofErr w:type="gramStart"/>
      <w:r w:rsidRPr="00363639">
        <w:rPr>
          <w:rFonts w:asciiTheme="minorEastAsia" w:eastAsiaTheme="minorEastAsia" w:hAnsiTheme="minorEastAsia" w:hint="eastAsia"/>
          <w:color w:val="000000"/>
          <w:szCs w:val="21"/>
        </w:rPr>
        <w:t>维管理</w:t>
      </w:r>
      <w:proofErr w:type="gramEnd"/>
      <w:r w:rsidRPr="00363639">
        <w:rPr>
          <w:rFonts w:asciiTheme="minorEastAsia" w:eastAsiaTheme="minorEastAsia" w:hAnsiTheme="minorEastAsia" w:hint="eastAsia"/>
          <w:color w:val="000000"/>
          <w:szCs w:val="21"/>
        </w:rPr>
        <w:t>相关规定开展工作，杜绝运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违规事件，包括：遵守运维服务时限和服务周期规定，遵循运维流程规定，及时填写各种运维表单和记录，及时提交相关运维资料。</w:t>
      </w:r>
    </w:p>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项目实施要求</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4.1 </w:t>
      </w:r>
      <w:r w:rsidR="008E7C1D" w:rsidRPr="00363639">
        <w:rPr>
          <w:rFonts w:asciiTheme="minorEastAsia" w:hAnsiTheme="minorEastAsia" w:hint="eastAsia"/>
          <w:b/>
          <w:sz w:val="21"/>
          <w:szCs w:val="21"/>
        </w:rPr>
        <w:t>人员要求</w:t>
      </w:r>
    </w:p>
    <w:p w:rsidR="008E7C1D" w:rsidRPr="00363639" w:rsidRDefault="008E7C1D" w:rsidP="003C5AA4">
      <w:pPr>
        <w:numPr>
          <w:ilvl w:val="0"/>
          <w:numId w:val="6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项目组成员在招标方现场办公时，必须</w:t>
      </w:r>
      <w:r w:rsidRPr="00363639">
        <w:rPr>
          <w:rFonts w:asciiTheme="minorEastAsia" w:eastAsiaTheme="minorEastAsia" w:hAnsiTheme="minorEastAsia" w:hint="eastAsia"/>
          <w:szCs w:val="21"/>
        </w:rPr>
        <w:t>统一工装，佩戴工作证。</w:t>
      </w:r>
      <w:r w:rsidRPr="00363639">
        <w:rPr>
          <w:rFonts w:asciiTheme="minorEastAsia" w:eastAsiaTheme="minorEastAsia" w:hAnsiTheme="minorEastAsia" w:hint="eastAsia"/>
          <w:color w:val="000000"/>
          <w:szCs w:val="21"/>
        </w:rPr>
        <w:t>现场办公人数及时间以投标报价中的“现场工作人数”和“现场工作时间”为准。项目组必须在本项目合同签订后5个工作日内入场工作。节假日必须有</w:t>
      </w:r>
      <w:r w:rsidRPr="00363639">
        <w:rPr>
          <w:rFonts w:asciiTheme="minorEastAsia" w:eastAsiaTheme="minorEastAsia" w:hAnsiTheme="minorEastAsia" w:hint="eastAsia"/>
          <w:szCs w:val="21"/>
        </w:rPr>
        <w:t>1</w:t>
      </w:r>
      <w:r w:rsidRPr="00363639">
        <w:rPr>
          <w:rFonts w:asciiTheme="minorEastAsia" w:eastAsiaTheme="minorEastAsia" w:hAnsiTheme="minorEastAsia" w:hint="eastAsia"/>
          <w:color w:val="000000"/>
          <w:szCs w:val="21"/>
        </w:rPr>
        <w:t>名以上人员现场值班。</w:t>
      </w:r>
    </w:p>
    <w:p w:rsidR="008E7C1D" w:rsidRPr="00363639" w:rsidRDefault="008E7C1D" w:rsidP="003C5AA4">
      <w:pPr>
        <w:numPr>
          <w:ilvl w:val="0"/>
          <w:numId w:val="6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项目组成员不得同时参与任何其他项目建设。</w:t>
      </w:r>
    </w:p>
    <w:p w:rsidR="008E7C1D" w:rsidRPr="00363639" w:rsidRDefault="008E7C1D" w:rsidP="003C5AA4">
      <w:pPr>
        <w:numPr>
          <w:ilvl w:val="0"/>
          <w:numId w:val="6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项目组成员更换必须以书面形式向招标方提出申请，通过审批后方可更换。</w:t>
      </w:r>
    </w:p>
    <w:p w:rsidR="008E7C1D" w:rsidRPr="00363639" w:rsidRDefault="008E7C1D" w:rsidP="003C5AA4">
      <w:pPr>
        <w:numPr>
          <w:ilvl w:val="0"/>
          <w:numId w:val="62"/>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项目组成员必须遵守招标</w:t>
      </w:r>
      <w:proofErr w:type="gramStart"/>
      <w:r w:rsidRPr="00363639">
        <w:rPr>
          <w:rFonts w:asciiTheme="minorEastAsia" w:eastAsiaTheme="minorEastAsia" w:hAnsiTheme="minorEastAsia" w:hint="eastAsia"/>
          <w:color w:val="000000"/>
          <w:szCs w:val="21"/>
        </w:rPr>
        <w:t>方现场</w:t>
      </w:r>
      <w:proofErr w:type="gramEnd"/>
      <w:r w:rsidRPr="00363639">
        <w:rPr>
          <w:rFonts w:asciiTheme="minorEastAsia" w:eastAsiaTheme="minorEastAsia" w:hAnsiTheme="minorEastAsia" w:hint="eastAsia"/>
          <w:color w:val="000000"/>
          <w:szCs w:val="21"/>
        </w:rPr>
        <w:t>工作纪律规定等现场工作管理规定。</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4.2 </w:t>
      </w:r>
      <w:r w:rsidR="008E7C1D" w:rsidRPr="00363639">
        <w:rPr>
          <w:rFonts w:asciiTheme="minorEastAsia" w:hAnsiTheme="minorEastAsia" w:hint="eastAsia"/>
          <w:b/>
          <w:sz w:val="21"/>
          <w:szCs w:val="21"/>
        </w:rPr>
        <w:t>工作规范要求</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中标方必须严格遵循招标方信息系统运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流程、规范、标准和制度要求，在招标方指定平台中按照开展本标书规定工作，做好各项工作的过程及结果的详细记录。</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中标方必须严格执行工作审批流程，未经许可不得擅自扩大工作范围。</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中必须严格遵循早发现、早汇报、早处理原则。任何情况下，都不能向招标方隐瞒运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真实情况。</w:t>
      </w:r>
    </w:p>
    <w:p w:rsidR="008E7C1D" w:rsidRPr="00363639" w:rsidRDefault="008E7C1D" w:rsidP="00825D20">
      <w:pPr>
        <w:numPr>
          <w:ilvl w:val="0"/>
          <w:numId w:val="16"/>
        </w:numPr>
        <w:spacing w:line="276" w:lineRule="auto"/>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中标方在运</w:t>
      </w:r>
      <w:proofErr w:type="gramStart"/>
      <w:r w:rsidRPr="00363639">
        <w:rPr>
          <w:rFonts w:asciiTheme="minorEastAsia" w:eastAsiaTheme="minorEastAsia" w:hAnsiTheme="minorEastAsia" w:hint="eastAsia"/>
          <w:color w:val="000000"/>
          <w:szCs w:val="21"/>
        </w:rPr>
        <w:t>维工作</w:t>
      </w:r>
      <w:proofErr w:type="gramEnd"/>
      <w:r w:rsidRPr="00363639">
        <w:rPr>
          <w:rFonts w:asciiTheme="minorEastAsia" w:eastAsiaTheme="minorEastAsia" w:hAnsiTheme="minorEastAsia" w:hint="eastAsia"/>
          <w:color w:val="000000"/>
          <w:szCs w:val="21"/>
        </w:rPr>
        <w:t>中要做好备份、测试、监护等风险预防措施，杜绝工作失误造成的系统故障、数据丢失等事件。</w:t>
      </w:r>
    </w:p>
    <w:p w:rsidR="008E7C1D" w:rsidRPr="00363639" w:rsidRDefault="003C5AA4" w:rsidP="003C5AA4">
      <w:pPr>
        <w:pStyle w:val="2"/>
        <w:keepNext w:val="0"/>
        <w:keepLines w:val="0"/>
        <w:autoSpaceDE w:val="0"/>
        <w:autoSpaceDN w:val="0"/>
        <w:adjustRightInd w:val="0"/>
        <w:spacing w:beforeLines="0" w:line="276" w:lineRule="auto"/>
        <w:rPr>
          <w:rFonts w:asciiTheme="minorEastAsia" w:hAnsiTheme="minorEastAsia"/>
          <w:b/>
          <w:bCs w:val="0"/>
          <w:sz w:val="21"/>
          <w:szCs w:val="21"/>
        </w:rPr>
      </w:pPr>
      <w:r>
        <w:rPr>
          <w:rFonts w:asciiTheme="minorEastAsia" w:hAnsiTheme="minorEastAsia" w:hint="eastAsia"/>
          <w:b/>
          <w:sz w:val="21"/>
          <w:szCs w:val="21"/>
        </w:rPr>
        <w:t xml:space="preserve">4.3 </w:t>
      </w:r>
      <w:r w:rsidR="008E7C1D" w:rsidRPr="00363639">
        <w:rPr>
          <w:rFonts w:asciiTheme="minorEastAsia" w:hAnsiTheme="minorEastAsia" w:hint="eastAsia"/>
          <w:b/>
          <w:sz w:val="21"/>
          <w:szCs w:val="21"/>
        </w:rPr>
        <w:t>安全要求</w:t>
      </w:r>
    </w:p>
    <w:p w:rsidR="008E7C1D" w:rsidRPr="00363639" w:rsidRDefault="008E7C1D" w:rsidP="00363639">
      <w:pPr>
        <w:spacing w:line="276" w:lineRule="auto"/>
        <w:ind w:firstLineChars="200" w:firstLine="420"/>
        <w:rPr>
          <w:rFonts w:asciiTheme="minorEastAsia" w:eastAsiaTheme="minorEastAsia" w:hAnsiTheme="minorEastAsia"/>
          <w:szCs w:val="21"/>
        </w:rPr>
      </w:pPr>
      <w:r w:rsidRPr="00363639">
        <w:rPr>
          <w:rFonts w:asciiTheme="minorEastAsia" w:eastAsiaTheme="minorEastAsia" w:hAnsiTheme="minorEastAsia" w:hint="eastAsia"/>
          <w:color w:val="000000"/>
          <w:szCs w:val="21"/>
        </w:rPr>
        <w:t>中标方在签署技术协议时，须同步签订《安全协议》及《保密承诺书》并严格履行协议和承诺书条款。</w:t>
      </w:r>
    </w:p>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考核规定</w:t>
      </w:r>
    </w:p>
    <w:p w:rsidR="008E7C1D" w:rsidRPr="00363639" w:rsidRDefault="008E7C1D" w:rsidP="00363639">
      <w:pPr>
        <w:spacing w:line="276" w:lineRule="auto"/>
        <w:ind w:firstLineChars="200" w:firstLine="420"/>
        <w:rPr>
          <w:rFonts w:asciiTheme="minorEastAsia" w:eastAsiaTheme="minorEastAsia" w:hAnsiTheme="minorEastAsia"/>
          <w:color w:val="000000"/>
          <w:szCs w:val="21"/>
        </w:rPr>
      </w:pPr>
      <w:r w:rsidRPr="00363639">
        <w:rPr>
          <w:rFonts w:asciiTheme="minorEastAsia" w:eastAsiaTheme="minorEastAsia" w:hAnsiTheme="minorEastAsia" w:hint="eastAsia"/>
          <w:color w:val="000000"/>
          <w:szCs w:val="21"/>
        </w:rPr>
        <w:t>招标方在项目验收前根据下表所列考核方法对项目进行考核，从合同金额中扣除</w:t>
      </w:r>
      <w:proofErr w:type="gramStart"/>
      <w:r w:rsidRPr="00363639">
        <w:rPr>
          <w:rFonts w:asciiTheme="minorEastAsia" w:eastAsiaTheme="minorEastAsia" w:hAnsiTheme="minorEastAsia" w:hint="eastAsia"/>
          <w:color w:val="000000"/>
          <w:szCs w:val="21"/>
        </w:rPr>
        <w:t>考核款</w:t>
      </w:r>
      <w:proofErr w:type="gramEnd"/>
      <w:r w:rsidRPr="00363639">
        <w:rPr>
          <w:rFonts w:asciiTheme="minorEastAsia" w:eastAsiaTheme="minorEastAsia" w:hAnsiTheme="minorEastAsia" w:hint="eastAsia"/>
          <w:color w:val="000000"/>
          <w:szCs w:val="21"/>
        </w:rPr>
        <w:t>后支付予中标方。如考核金额超过总金额数达到10%，中标方将被列入黑名单；如考核金额大于剩余合同款项，招标方将立即终止合同。</w:t>
      </w:r>
    </w:p>
    <w:tbl>
      <w:tblPr>
        <w:tblW w:w="8606" w:type="dxa"/>
        <w:jc w:val="center"/>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055"/>
        <w:gridCol w:w="4842"/>
      </w:tblGrid>
      <w:tr w:rsidR="008E7C1D" w:rsidRPr="00363639" w:rsidTr="00431EB2">
        <w:trPr>
          <w:jc w:val="center"/>
        </w:trPr>
        <w:tc>
          <w:tcPr>
            <w:tcW w:w="709" w:type="dxa"/>
            <w:shd w:val="clear" w:color="auto" w:fill="auto"/>
            <w:vAlign w:val="center"/>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序号</w:t>
            </w:r>
          </w:p>
        </w:tc>
        <w:tc>
          <w:tcPr>
            <w:tcW w:w="3055" w:type="dxa"/>
            <w:shd w:val="clear" w:color="auto" w:fill="auto"/>
            <w:vAlign w:val="center"/>
          </w:tcPr>
          <w:p w:rsidR="008E7C1D" w:rsidRPr="00363639" w:rsidRDefault="008E7C1D" w:rsidP="007A0BC3">
            <w:pPr>
              <w:spacing w:line="276" w:lineRule="auto"/>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考核点</w:t>
            </w:r>
          </w:p>
        </w:tc>
        <w:tc>
          <w:tcPr>
            <w:tcW w:w="4842" w:type="dxa"/>
            <w:shd w:val="clear" w:color="auto" w:fill="auto"/>
            <w:vAlign w:val="center"/>
          </w:tcPr>
          <w:p w:rsidR="008E7C1D" w:rsidRPr="00363639" w:rsidRDefault="008E7C1D" w:rsidP="00363639">
            <w:pPr>
              <w:spacing w:line="276" w:lineRule="auto"/>
              <w:ind w:firstLineChars="200" w:firstLine="422"/>
              <w:jc w:val="center"/>
              <w:rPr>
                <w:rFonts w:asciiTheme="minorEastAsia" w:eastAsiaTheme="minorEastAsia" w:hAnsiTheme="minorEastAsia"/>
                <w:b/>
                <w:szCs w:val="21"/>
              </w:rPr>
            </w:pPr>
            <w:r w:rsidRPr="00363639">
              <w:rPr>
                <w:rFonts w:asciiTheme="minorEastAsia" w:eastAsiaTheme="minorEastAsia" w:hAnsiTheme="minorEastAsia" w:hint="eastAsia"/>
                <w:b/>
                <w:szCs w:val="21"/>
              </w:rPr>
              <w:t>考核标准</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有责任的系统不可用时间超标</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一年内，单套系统非计划停运时间累计超过17.52小时，每增加</w:t>
            </w:r>
            <w:r w:rsidRPr="00363639">
              <w:rPr>
                <w:rFonts w:asciiTheme="minorEastAsia" w:eastAsiaTheme="minorEastAsia" w:hAnsiTheme="minorEastAsia"/>
                <w:szCs w:val="21"/>
              </w:rPr>
              <w:t>8.76</w:t>
            </w:r>
            <w:r w:rsidRPr="00363639">
              <w:rPr>
                <w:rFonts w:asciiTheme="minorEastAsia" w:eastAsiaTheme="minorEastAsia" w:hAnsiTheme="minorEastAsia" w:hint="eastAsia"/>
                <w:szCs w:val="21"/>
              </w:rPr>
              <w:t>小时，考核</w:t>
            </w:r>
            <w:r w:rsidRPr="00363639">
              <w:rPr>
                <w:rFonts w:asciiTheme="minorEastAsia" w:eastAsiaTheme="minorEastAsia" w:hAnsiTheme="minorEastAsia"/>
                <w:szCs w:val="21"/>
              </w:rPr>
              <w:t>5%</w:t>
            </w:r>
            <w:r w:rsidRPr="00363639">
              <w:rPr>
                <w:rFonts w:asciiTheme="minorEastAsia" w:eastAsiaTheme="minorEastAsia" w:hAnsiTheme="minorEastAsia" w:hint="eastAsia"/>
                <w:szCs w:val="21"/>
              </w:rPr>
              <w:t>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2</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szCs w:val="21"/>
              </w:rPr>
              <w:t>有责任的</w:t>
            </w:r>
            <w:r w:rsidRPr="00363639">
              <w:rPr>
                <w:rFonts w:asciiTheme="minorEastAsia" w:eastAsiaTheme="minorEastAsia" w:hAnsiTheme="minorEastAsia" w:hint="eastAsia"/>
                <w:szCs w:val="21"/>
              </w:rPr>
              <w:t>事件</w:t>
            </w:r>
            <w:r w:rsidRPr="00363639">
              <w:rPr>
                <w:rFonts w:asciiTheme="minorEastAsia" w:eastAsiaTheme="minorEastAsia" w:hAnsiTheme="minorEastAsia"/>
                <w:szCs w:val="21"/>
              </w:rPr>
              <w:t>处理超时</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szCs w:val="21"/>
              </w:rPr>
              <w:t>紧急</w:t>
            </w:r>
            <w:r w:rsidRPr="00363639">
              <w:rPr>
                <w:rFonts w:asciiTheme="minorEastAsia" w:eastAsiaTheme="minorEastAsia" w:hAnsiTheme="minorEastAsia" w:hint="eastAsia"/>
                <w:szCs w:val="21"/>
              </w:rPr>
              <w:t>事件</w:t>
            </w:r>
            <w:r w:rsidRPr="00363639">
              <w:rPr>
                <w:rFonts w:asciiTheme="minorEastAsia" w:eastAsiaTheme="minorEastAsia" w:hAnsiTheme="minorEastAsia"/>
                <w:szCs w:val="21"/>
              </w:rPr>
              <w:t>处理超时，每发生1次，考核</w:t>
            </w:r>
            <w:r w:rsidRPr="00363639">
              <w:rPr>
                <w:rFonts w:asciiTheme="minorEastAsia" w:eastAsiaTheme="minorEastAsia" w:hAnsiTheme="minorEastAsia" w:hint="eastAsia"/>
                <w:szCs w:val="21"/>
              </w:rPr>
              <w:t>0.</w:t>
            </w:r>
            <w:r w:rsidRPr="00363639">
              <w:rPr>
                <w:rFonts w:asciiTheme="minorEastAsia" w:eastAsiaTheme="minorEastAsia" w:hAnsiTheme="minorEastAsia"/>
                <w:szCs w:val="21"/>
              </w:rPr>
              <w:t>2%合同款</w:t>
            </w:r>
          </w:p>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高优先级事件</w:t>
            </w:r>
            <w:r w:rsidRPr="00363639">
              <w:rPr>
                <w:rFonts w:asciiTheme="minorEastAsia" w:eastAsiaTheme="minorEastAsia" w:hAnsiTheme="minorEastAsia"/>
                <w:szCs w:val="21"/>
              </w:rPr>
              <w:t>缺陷处理超时，每发生1次，考核0.1%合同款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3</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有责任的缺陷处理超时</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紧急缺陷处理超时，每发生1次，考核2%合同款</w:t>
            </w:r>
          </w:p>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普通缺陷处理超时，每发生1次，考核0.1%合同款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4</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不遵守甲方信息系统运</w:t>
            </w:r>
            <w:proofErr w:type="gramStart"/>
            <w:r w:rsidRPr="00363639">
              <w:rPr>
                <w:rFonts w:asciiTheme="minorEastAsia" w:eastAsiaTheme="minorEastAsia" w:hAnsiTheme="minorEastAsia" w:hint="eastAsia"/>
                <w:szCs w:val="21"/>
              </w:rPr>
              <w:t>维工作</w:t>
            </w:r>
            <w:proofErr w:type="gramEnd"/>
            <w:r w:rsidRPr="00363639">
              <w:rPr>
                <w:rFonts w:asciiTheme="minorEastAsia" w:eastAsiaTheme="minorEastAsia" w:hAnsiTheme="minorEastAsia" w:hint="eastAsia"/>
                <w:szCs w:val="21"/>
              </w:rPr>
              <w:t>相关规定，进行违规操作</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每发生1次，考核1%合同款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5</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工作失误</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每发生1次，考核0.5%-20%合同款，根据所造成影响进行考核。</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6</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有责任的客户投诉</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如经查实确为乙方原因造成系统客户投诉，</w:t>
            </w:r>
            <w:proofErr w:type="gramStart"/>
            <w:r w:rsidRPr="00363639">
              <w:rPr>
                <w:rFonts w:asciiTheme="minorEastAsia" w:eastAsiaTheme="minorEastAsia" w:hAnsiTheme="minorEastAsia" w:hint="eastAsia"/>
                <w:szCs w:val="21"/>
              </w:rPr>
              <w:t>每投诉</w:t>
            </w:r>
            <w:proofErr w:type="gramEnd"/>
            <w:r w:rsidRPr="00363639">
              <w:rPr>
                <w:rFonts w:asciiTheme="minorEastAsia" w:eastAsiaTheme="minorEastAsia" w:hAnsiTheme="minorEastAsia" w:hint="eastAsia"/>
                <w:szCs w:val="21"/>
              </w:rPr>
              <w:t>1次，考核0.5%合同款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7</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客户满意度</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整个项目期间，系统客户满意度低于95%的，每降低1%，考核1%合同款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8</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未按时、按质量提交项目交付物</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每发生1次，考核0.5%-5%合同款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9</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运维周报和月报、运行记录等运维文档提交或记录不及时，不完整，不规范，不参加工作例会</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每发生1次，考核0.5%合同款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10</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项目组成员不在甲方现场工作</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按照投标报价进行考核，考核金额=“人员单价×不在现场工作时间”</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13</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乙方未经甲方书面同意，善自更换项目组人员</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每发生1人次，考核2%合同款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14</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项目组成员不遵守甲方工作纪律</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每发生1人次，考核0.1%合同款</w:t>
            </w:r>
          </w:p>
        </w:tc>
      </w:tr>
      <w:tr w:rsidR="008E7C1D" w:rsidRPr="00363639" w:rsidTr="00431EB2">
        <w:trPr>
          <w:jc w:val="center"/>
        </w:trPr>
        <w:tc>
          <w:tcPr>
            <w:tcW w:w="709" w:type="dxa"/>
            <w:vAlign w:val="center"/>
          </w:tcPr>
          <w:p w:rsidR="008E7C1D" w:rsidRPr="00363639" w:rsidRDefault="008E7C1D" w:rsidP="007A0BC3">
            <w:pPr>
              <w:spacing w:line="276" w:lineRule="auto"/>
              <w:jc w:val="center"/>
              <w:rPr>
                <w:rFonts w:asciiTheme="minorEastAsia" w:eastAsiaTheme="minorEastAsia" w:hAnsiTheme="minorEastAsia"/>
                <w:szCs w:val="21"/>
              </w:rPr>
            </w:pPr>
            <w:r w:rsidRPr="00363639">
              <w:rPr>
                <w:rFonts w:asciiTheme="minorEastAsia" w:eastAsiaTheme="minorEastAsia" w:hAnsiTheme="minorEastAsia" w:hint="eastAsia"/>
                <w:szCs w:val="21"/>
              </w:rPr>
              <w:t>15</w:t>
            </w:r>
          </w:p>
        </w:tc>
        <w:tc>
          <w:tcPr>
            <w:tcW w:w="3055"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在遇到紧急事件处理时，现场运</w:t>
            </w:r>
            <w:proofErr w:type="gramStart"/>
            <w:r w:rsidRPr="00363639">
              <w:rPr>
                <w:rFonts w:asciiTheme="minorEastAsia" w:eastAsiaTheme="minorEastAsia" w:hAnsiTheme="minorEastAsia" w:hint="eastAsia"/>
                <w:szCs w:val="21"/>
              </w:rPr>
              <w:t>维人员</w:t>
            </w:r>
            <w:proofErr w:type="gramEnd"/>
            <w:r w:rsidRPr="00363639">
              <w:rPr>
                <w:rFonts w:asciiTheme="minorEastAsia" w:eastAsiaTheme="minorEastAsia" w:hAnsiTheme="minorEastAsia" w:hint="eastAsia"/>
                <w:szCs w:val="21"/>
              </w:rPr>
              <w:t>未能及时接通电话</w:t>
            </w:r>
          </w:p>
        </w:tc>
        <w:tc>
          <w:tcPr>
            <w:tcW w:w="4842" w:type="dxa"/>
            <w:vAlign w:val="center"/>
          </w:tcPr>
          <w:p w:rsidR="008E7C1D" w:rsidRPr="00363639" w:rsidRDefault="008E7C1D" w:rsidP="007A0BC3">
            <w:pPr>
              <w:spacing w:line="276" w:lineRule="auto"/>
              <w:jc w:val="left"/>
              <w:rPr>
                <w:rFonts w:asciiTheme="minorEastAsia" w:eastAsiaTheme="minorEastAsia" w:hAnsiTheme="minorEastAsia"/>
                <w:szCs w:val="21"/>
              </w:rPr>
            </w:pPr>
            <w:r w:rsidRPr="00363639">
              <w:rPr>
                <w:rFonts w:asciiTheme="minorEastAsia" w:eastAsiaTheme="minorEastAsia" w:hAnsiTheme="minorEastAsia" w:hint="eastAsia"/>
                <w:szCs w:val="21"/>
              </w:rPr>
              <w:t>每发生1人次，考核0.5%合同款</w:t>
            </w:r>
          </w:p>
        </w:tc>
      </w:tr>
    </w:tbl>
    <w:p w:rsidR="008E7C1D" w:rsidRPr="00363639" w:rsidRDefault="008E7C1D" w:rsidP="003C5AA4">
      <w:pPr>
        <w:pStyle w:val="1"/>
        <w:keepLines/>
        <w:numPr>
          <w:ilvl w:val="0"/>
          <w:numId w:val="58"/>
        </w:numPr>
        <w:spacing w:beforeLines="0" w:line="276" w:lineRule="auto"/>
        <w:jc w:val="both"/>
        <w:rPr>
          <w:rFonts w:asciiTheme="minorEastAsia" w:eastAsiaTheme="minorEastAsia" w:hAnsiTheme="minorEastAsia"/>
          <w:sz w:val="21"/>
          <w:szCs w:val="21"/>
        </w:rPr>
      </w:pPr>
      <w:r w:rsidRPr="00363639">
        <w:rPr>
          <w:rFonts w:asciiTheme="minorEastAsia" w:eastAsiaTheme="minorEastAsia" w:hAnsiTheme="minorEastAsia" w:hint="eastAsia"/>
          <w:sz w:val="21"/>
          <w:szCs w:val="21"/>
        </w:rPr>
        <w:t>项目验收</w:t>
      </w:r>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核心机房UPS</w:t>
      </w:r>
      <w:proofErr w:type="gramStart"/>
      <w:r w:rsidRPr="00363639">
        <w:rPr>
          <w:rFonts w:asciiTheme="minorEastAsia" w:eastAsiaTheme="minorEastAsia" w:hAnsiTheme="minorEastAsia" w:hint="eastAsia"/>
          <w:sz w:val="21"/>
        </w:rPr>
        <w:t>维护按</w:t>
      </w:r>
      <w:proofErr w:type="gramEnd"/>
      <w:r w:rsidRPr="00363639">
        <w:rPr>
          <w:rFonts w:asciiTheme="minorEastAsia" w:eastAsiaTheme="minorEastAsia" w:hAnsiTheme="minorEastAsia" w:hint="eastAsia"/>
          <w:sz w:val="21"/>
        </w:rPr>
        <w:t>合同和技术协议要求完成后，进行</w:t>
      </w:r>
      <w:r w:rsidRPr="00363639">
        <w:rPr>
          <w:rFonts w:asciiTheme="minorEastAsia" w:eastAsiaTheme="minorEastAsia" w:hAnsiTheme="minorEastAsia"/>
          <w:sz w:val="21"/>
        </w:rPr>
        <w:t>项目验收</w:t>
      </w:r>
      <w:r w:rsidRPr="00363639">
        <w:rPr>
          <w:rFonts w:asciiTheme="minorEastAsia" w:eastAsiaTheme="minorEastAsia" w:hAnsiTheme="minorEastAsia" w:hint="eastAsia"/>
          <w:sz w:val="21"/>
        </w:rPr>
        <w:t>。</w:t>
      </w:r>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招标方在项目验收前根据本技术规范规定的考核方法对项目进行考核，合同</w:t>
      </w:r>
      <w:proofErr w:type="gramStart"/>
      <w:r w:rsidRPr="00363639">
        <w:rPr>
          <w:rFonts w:asciiTheme="minorEastAsia" w:eastAsiaTheme="minorEastAsia" w:hAnsiTheme="minorEastAsia" w:hint="eastAsia"/>
          <w:sz w:val="21"/>
        </w:rPr>
        <w:t>验收款</w:t>
      </w:r>
      <w:proofErr w:type="gramEnd"/>
      <w:r w:rsidRPr="00363639">
        <w:rPr>
          <w:rFonts w:asciiTheme="minorEastAsia" w:eastAsiaTheme="minorEastAsia" w:hAnsiTheme="minorEastAsia" w:hint="eastAsia"/>
          <w:sz w:val="21"/>
        </w:rPr>
        <w:t>扣除考核金额后支付乙方，如扣除考核金额超过总金额数达到10%，将列入黑名单作为今后建设和运</w:t>
      </w:r>
      <w:proofErr w:type="gramStart"/>
      <w:r w:rsidRPr="00363639">
        <w:rPr>
          <w:rFonts w:asciiTheme="minorEastAsia" w:eastAsiaTheme="minorEastAsia" w:hAnsiTheme="minorEastAsia" w:hint="eastAsia"/>
          <w:sz w:val="21"/>
        </w:rPr>
        <w:t>维项目</w:t>
      </w:r>
      <w:proofErr w:type="gramEnd"/>
      <w:r w:rsidRPr="00363639">
        <w:rPr>
          <w:rFonts w:asciiTheme="minorEastAsia" w:eastAsiaTheme="minorEastAsia" w:hAnsiTheme="minorEastAsia" w:hint="eastAsia"/>
          <w:sz w:val="21"/>
        </w:rPr>
        <w:t>招投标工作参考。</w:t>
      </w:r>
    </w:p>
    <w:p w:rsidR="008E7C1D" w:rsidRPr="00363639" w:rsidRDefault="008E7C1D" w:rsidP="00825D20">
      <w:pPr>
        <w:pStyle w:val="afa"/>
        <w:numPr>
          <w:ilvl w:val="0"/>
          <w:numId w:val="17"/>
        </w:numPr>
        <w:spacing w:before="0" w:line="276" w:lineRule="auto"/>
        <w:ind w:firstLineChars="0"/>
        <w:rPr>
          <w:rFonts w:asciiTheme="minorEastAsia" w:eastAsiaTheme="minorEastAsia" w:hAnsiTheme="minorEastAsia"/>
          <w:sz w:val="21"/>
        </w:rPr>
      </w:pPr>
      <w:r w:rsidRPr="00363639">
        <w:rPr>
          <w:rFonts w:asciiTheme="minorEastAsia" w:eastAsiaTheme="minorEastAsia" w:hAnsiTheme="minorEastAsia" w:hint="eastAsia"/>
          <w:sz w:val="21"/>
        </w:rPr>
        <w:t>若投标方剩余合同款项小于考核款项，将立即终止合同，运维厂商今后将被列入黑名单不得承担我校任何建设及运</w:t>
      </w:r>
      <w:proofErr w:type="gramStart"/>
      <w:r w:rsidRPr="00363639">
        <w:rPr>
          <w:rFonts w:asciiTheme="minorEastAsia" w:eastAsiaTheme="minorEastAsia" w:hAnsiTheme="minorEastAsia" w:hint="eastAsia"/>
          <w:sz w:val="21"/>
        </w:rPr>
        <w:t>维项目</w:t>
      </w:r>
      <w:proofErr w:type="gramEnd"/>
      <w:r w:rsidRPr="00363639">
        <w:rPr>
          <w:rFonts w:asciiTheme="minorEastAsia" w:eastAsiaTheme="minorEastAsia" w:hAnsiTheme="minorEastAsia" w:hint="eastAsia"/>
          <w:sz w:val="21"/>
        </w:rPr>
        <w:t>投标工作。</w:t>
      </w:r>
    </w:p>
    <w:bookmarkEnd w:id="97"/>
    <w:bookmarkEnd w:id="98"/>
    <w:p w:rsidR="00BD221C" w:rsidRPr="00363639" w:rsidRDefault="00BD221C" w:rsidP="00D600D2">
      <w:pPr>
        <w:spacing w:line="360" w:lineRule="auto"/>
        <w:rPr>
          <w:rFonts w:asciiTheme="minorEastAsia" w:eastAsiaTheme="minorEastAsia" w:hAnsiTheme="minorEastAsia"/>
          <w:szCs w:val="21"/>
        </w:rPr>
      </w:pPr>
    </w:p>
    <w:sectPr w:rsidR="00BD221C" w:rsidRPr="0036363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D1" w:rsidRDefault="004879D1">
      <w:r>
        <w:separator/>
      </w:r>
    </w:p>
  </w:endnote>
  <w:endnote w:type="continuationSeparator" w:id="0">
    <w:p w:rsidR="004879D1" w:rsidRDefault="004879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7F0E76" w:rsidRPr="001E5C5C">
              <w:rPr>
                <w:b/>
                <w:sz w:val="21"/>
                <w:szCs w:val="21"/>
              </w:rPr>
              <w:fldChar w:fldCharType="begin"/>
            </w:r>
            <w:r w:rsidRPr="001E5C5C">
              <w:rPr>
                <w:b/>
                <w:sz w:val="21"/>
                <w:szCs w:val="21"/>
              </w:rPr>
              <w:instrText>PAGE</w:instrText>
            </w:r>
            <w:r w:rsidR="007F0E76" w:rsidRPr="001E5C5C">
              <w:rPr>
                <w:b/>
                <w:sz w:val="21"/>
                <w:szCs w:val="21"/>
              </w:rPr>
              <w:fldChar w:fldCharType="separate"/>
            </w:r>
            <w:r w:rsidR="00F2667D">
              <w:rPr>
                <w:b/>
                <w:noProof/>
                <w:sz w:val="21"/>
                <w:szCs w:val="21"/>
              </w:rPr>
              <w:t>12</w:t>
            </w:r>
            <w:r w:rsidR="007F0E76" w:rsidRPr="001E5C5C">
              <w:rPr>
                <w:b/>
                <w:sz w:val="21"/>
                <w:szCs w:val="21"/>
              </w:rPr>
              <w:fldChar w:fldCharType="end"/>
            </w:r>
            <w:r w:rsidRPr="001E5C5C">
              <w:rPr>
                <w:sz w:val="21"/>
                <w:szCs w:val="21"/>
                <w:lang w:val="zh-CN"/>
              </w:rPr>
              <w:t xml:space="preserve"> </w:t>
            </w:r>
            <w:r w:rsidRPr="001E5C5C">
              <w:rPr>
                <w:sz w:val="21"/>
                <w:szCs w:val="21"/>
                <w:lang w:val="zh-CN"/>
              </w:rPr>
              <w:t xml:space="preserve">/ </w:t>
            </w:r>
            <w:r w:rsidR="007F0E76" w:rsidRPr="001E5C5C">
              <w:rPr>
                <w:b/>
                <w:sz w:val="21"/>
                <w:szCs w:val="21"/>
              </w:rPr>
              <w:fldChar w:fldCharType="begin"/>
            </w:r>
            <w:r w:rsidRPr="001E5C5C">
              <w:rPr>
                <w:rFonts w:hint="eastAsia"/>
                <w:b/>
                <w:sz w:val="21"/>
                <w:szCs w:val="21"/>
              </w:rPr>
              <w:instrText>=</w:instrText>
            </w:r>
            <w:r w:rsidR="007F0E76" w:rsidRPr="001E5C5C">
              <w:rPr>
                <w:b/>
                <w:sz w:val="21"/>
                <w:szCs w:val="21"/>
              </w:rPr>
              <w:fldChar w:fldCharType="begin"/>
            </w:r>
            <w:r w:rsidRPr="001E5C5C">
              <w:rPr>
                <w:b/>
                <w:sz w:val="21"/>
                <w:szCs w:val="21"/>
              </w:rPr>
              <w:instrText xml:space="preserve"> NUMPAGES </w:instrText>
            </w:r>
            <w:r w:rsidR="007F0E76" w:rsidRPr="001E5C5C">
              <w:rPr>
                <w:b/>
                <w:sz w:val="21"/>
                <w:szCs w:val="21"/>
              </w:rPr>
              <w:fldChar w:fldCharType="separate"/>
            </w:r>
            <w:r w:rsidR="00F2667D">
              <w:rPr>
                <w:b/>
                <w:noProof/>
                <w:sz w:val="21"/>
                <w:szCs w:val="21"/>
              </w:rPr>
              <w:instrText>31</w:instrText>
            </w:r>
            <w:r w:rsidR="007F0E76"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7F0E76" w:rsidRPr="001E5C5C">
              <w:rPr>
                <w:b/>
                <w:sz w:val="21"/>
                <w:szCs w:val="21"/>
              </w:rPr>
              <w:fldChar w:fldCharType="separate"/>
            </w:r>
            <w:r w:rsidR="00F2667D">
              <w:rPr>
                <w:b/>
                <w:noProof/>
                <w:sz w:val="21"/>
                <w:szCs w:val="21"/>
              </w:rPr>
              <w:t>29</w:t>
            </w:r>
            <w:r w:rsidR="007F0E76"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7F0E76" w:rsidRPr="00AA196A">
      <w:rPr>
        <w:b/>
        <w:sz w:val="21"/>
        <w:szCs w:val="21"/>
      </w:rPr>
      <w:fldChar w:fldCharType="begin"/>
    </w:r>
    <w:r w:rsidRPr="00AA196A">
      <w:rPr>
        <w:b/>
        <w:sz w:val="21"/>
        <w:szCs w:val="21"/>
      </w:rPr>
      <w:instrText>PAGE</w:instrText>
    </w:r>
    <w:r w:rsidR="007F0E76" w:rsidRPr="00AA196A">
      <w:rPr>
        <w:b/>
        <w:sz w:val="21"/>
        <w:szCs w:val="21"/>
      </w:rPr>
      <w:fldChar w:fldCharType="separate"/>
    </w:r>
    <w:r w:rsidR="00F2667D">
      <w:rPr>
        <w:b/>
        <w:noProof/>
        <w:sz w:val="21"/>
        <w:szCs w:val="21"/>
      </w:rPr>
      <w:t>29</w:t>
    </w:r>
    <w:r w:rsidR="007F0E76" w:rsidRPr="00AA196A">
      <w:rPr>
        <w:b/>
        <w:sz w:val="21"/>
        <w:szCs w:val="21"/>
      </w:rPr>
      <w:fldChar w:fldCharType="end"/>
    </w:r>
    <w:r w:rsidRPr="00AA196A">
      <w:rPr>
        <w:sz w:val="21"/>
        <w:szCs w:val="21"/>
        <w:lang w:val="zh-CN"/>
      </w:rPr>
      <w:t xml:space="preserve"> / </w:t>
    </w:r>
    <w:r w:rsidR="007F0E76" w:rsidRPr="00AA196A">
      <w:rPr>
        <w:b/>
        <w:sz w:val="21"/>
        <w:szCs w:val="21"/>
      </w:rPr>
      <w:fldChar w:fldCharType="begin"/>
    </w:r>
    <w:r w:rsidRPr="00AA196A">
      <w:rPr>
        <w:rFonts w:hint="eastAsia"/>
        <w:b/>
        <w:sz w:val="21"/>
        <w:szCs w:val="21"/>
      </w:rPr>
      <w:instrText>=</w:instrText>
    </w:r>
    <w:r w:rsidR="007F0E76" w:rsidRPr="00AA196A">
      <w:rPr>
        <w:b/>
        <w:sz w:val="21"/>
        <w:szCs w:val="21"/>
      </w:rPr>
      <w:fldChar w:fldCharType="begin"/>
    </w:r>
    <w:r w:rsidRPr="00AA196A">
      <w:rPr>
        <w:b/>
        <w:sz w:val="21"/>
        <w:szCs w:val="21"/>
      </w:rPr>
      <w:instrText xml:space="preserve"> NUMPAGES </w:instrText>
    </w:r>
    <w:r w:rsidR="007F0E76" w:rsidRPr="00AA196A">
      <w:rPr>
        <w:b/>
        <w:sz w:val="21"/>
        <w:szCs w:val="21"/>
      </w:rPr>
      <w:fldChar w:fldCharType="separate"/>
    </w:r>
    <w:r w:rsidR="00F2667D">
      <w:rPr>
        <w:b/>
        <w:noProof/>
        <w:sz w:val="21"/>
        <w:szCs w:val="21"/>
      </w:rPr>
      <w:instrText>31</w:instrText>
    </w:r>
    <w:r w:rsidR="007F0E76"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7F0E76" w:rsidRPr="00AA196A">
      <w:rPr>
        <w:b/>
        <w:sz w:val="21"/>
        <w:szCs w:val="21"/>
      </w:rPr>
      <w:fldChar w:fldCharType="separate"/>
    </w:r>
    <w:r w:rsidR="00F2667D">
      <w:rPr>
        <w:b/>
        <w:noProof/>
        <w:sz w:val="21"/>
        <w:szCs w:val="21"/>
      </w:rPr>
      <w:t>29</w:t>
    </w:r>
    <w:r w:rsidR="007F0E76"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D1" w:rsidRDefault="004879D1">
      <w:r>
        <w:separator/>
      </w:r>
    </w:p>
  </w:footnote>
  <w:footnote w:type="continuationSeparator" w:id="0">
    <w:p w:rsidR="004879D1" w:rsidRDefault="00487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4A5"/>
    <w:multiLevelType w:val="hybridMultilevel"/>
    <w:tmpl w:val="7B3ABB8A"/>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EF74645"/>
    <w:multiLevelType w:val="hybridMultilevel"/>
    <w:tmpl w:val="738AFAB8"/>
    <w:lvl w:ilvl="0" w:tplc="7C820E2E">
      <w:start w:val="1"/>
      <w:numFmt w:val="lowerLetter"/>
      <w:lvlText w:val="%1."/>
      <w:lvlJc w:val="left"/>
      <w:pPr>
        <w:tabs>
          <w:tab w:val="num" w:pos="1170"/>
        </w:tabs>
        <w:ind w:left="1170" w:hanging="63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2">
    <w:nsid w:val="10D57611"/>
    <w:multiLevelType w:val="hybridMultilevel"/>
    <w:tmpl w:val="51F6B3B8"/>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nsid w:val="10E43E19"/>
    <w:multiLevelType w:val="hybridMultilevel"/>
    <w:tmpl w:val="F23698E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
    <w:nsid w:val="13125CEE"/>
    <w:multiLevelType w:val="hybridMultilevel"/>
    <w:tmpl w:val="B152197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7055ECC"/>
    <w:multiLevelType w:val="hybridMultilevel"/>
    <w:tmpl w:val="08809394"/>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6">
    <w:nsid w:val="17984DF0"/>
    <w:multiLevelType w:val="hybridMultilevel"/>
    <w:tmpl w:val="6F047308"/>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7">
    <w:nsid w:val="1B280931"/>
    <w:multiLevelType w:val="hybridMultilevel"/>
    <w:tmpl w:val="D220C0F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1D1C7BA7"/>
    <w:multiLevelType w:val="hybridMultilevel"/>
    <w:tmpl w:val="19BCC786"/>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6A78A6"/>
    <w:multiLevelType w:val="hybridMultilevel"/>
    <w:tmpl w:val="708E52D4"/>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019114D"/>
    <w:multiLevelType w:val="hybridMultilevel"/>
    <w:tmpl w:val="DBFAA398"/>
    <w:lvl w:ilvl="0" w:tplc="95BCF1FA">
      <w:start w:val="1"/>
      <w:numFmt w:val="bullet"/>
      <w:lvlText w:val=""/>
      <w:lvlJc w:val="left"/>
      <w:pPr>
        <w:tabs>
          <w:tab w:val="num" w:pos="1140"/>
        </w:tabs>
        <w:ind w:left="1140" w:hanging="420"/>
      </w:pPr>
      <w:rPr>
        <w:rFonts w:ascii="Wingdings" w:hAnsi="Wingdings" w:hint="default"/>
      </w:rPr>
    </w:lvl>
    <w:lvl w:ilvl="1" w:tplc="04090003">
      <w:start w:val="1"/>
      <w:numFmt w:val="bullet"/>
      <w:lvlText w:val=""/>
      <w:lvlJc w:val="left"/>
      <w:pPr>
        <w:tabs>
          <w:tab w:val="num" w:pos="1560"/>
        </w:tabs>
        <w:ind w:left="1560" w:hanging="420"/>
      </w:pPr>
      <w:rPr>
        <w:rFonts w:ascii="Wingdings" w:hAnsi="Wingdings" w:hint="default"/>
      </w:rPr>
    </w:lvl>
    <w:lvl w:ilvl="2" w:tplc="04090005">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3">
      <w:start w:val="1"/>
      <w:numFmt w:val="bullet"/>
      <w:lvlText w:val=""/>
      <w:lvlJc w:val="left"/>
      <w:pPr>
        <w:tabs>
          <w:tab w:val="num" w:pos="2820"/>
        </w:tabs>
        <w:ind w:left="2820" w:hanging="420"/>
      </w:pPr>
      <w:rPr>
        <w:rFonts w:ascii="Wingdings" w:hAnsi="Wingdings" w:hint="default"/>
      </w:rPr>
    </w:lvl>
    <w:lvl w:ilvl="5" w:tplc="04090005">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3">
      <w:start w:val="1"/>
      <w:numFmt w:val="bullet"/>
      <w:lvlText w:val=""/>
      <w:lvlJc w:val="left"/>
      <w:pPr>
        <w:tabs>
          <w:tab w:val="num" w:pos="4080"/>
        </w:tabs>
        <w:ind w:left="4080" w:hanging="420"/>
      </w:pPr>
      <w:rPr>
        <w:rFonts w:ascii="Wingdings" w:hAnsi="Wingdings" w:hint="default"/>
      </w:rPr>
    </w:lvl>
    <w:lvl w:ilvl="8" w:tplc="04090005">
      <w:start w:val="1"/>
      <w:numFmt w:val="bullet"/>
      <w:lvlText w:val=""/>
      <w:lvlJc w:val="left"/>
      <w:pPr>
        <w:tabs>
          <w:tab w:val="num" w:pos="4500"/>
        </w:tabs>
        <w:ind w:left="4500" w:hanging="420"/>
      </w:pPr>
      <w:rPr>
        <w:rFonts w:ascii="Wingdings" w:hAnsi="Wingdings" w:hint="default"/>
      </w:rPr>
    </w:lvl>
  </w:abstractNum>
  <w:abstractNum w:abstractNumId="11">
    <w:nsid w:val="211723B2"/>
    <w:multiLevelType w:val="hybridMultilevel"/>
    <w:tmpl w:val="28A22EF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2415C6A"/>
    <w:multiLevelType w:val="hybridMultilevel"/>
    <w:tmpl w:val="491AEEDA"/>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44530A7"/>
    <w:multiLevelType w:val="hybridMultilevel"/>
    <w:tmpl w:val="738AFAB8"/>
    <w:lvl w:ilvl="0" w:tplc="7C820E2E">
      <w:start w:val="1"/>
      <w:numFmt w:val="lowerLetter"/>
      <w:lvlText w:val="%1."/>
      <w:lvlJc w:val="left"/>
      <w:pPr>
        <w:tabs>
          <w:tab w:val="num" w:pos="1170"/>
        </w:tabs>
        <w:ind w:left="1170" w:hanging="63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4">
    <w:nsid w:val="276F174C"/>
    <w:multiLevelType w:val="hybridMultilevel"/>
    <w:tmpl w:val="D220C0F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27DA1636"/>
    <w:multiLevelType w:val="hybridMultilevel"/>
    <w:tmpl w:val="7F14996C"/>
    <w:lvl w:ilvl="0" w:tplc="04090019">
      <w:start w:val="1"/>
      <w:numFmt w:val="lowerLetter"/>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2B924CCD"/>
    <w:multiLevelType w:val="hybridMultilevel"/>
    <w:tmpl w:val="B066D31A"/>
    <w:lvl w:ilvl="0" w:tplc="6F9AE8AC">
      <w:start w:val="2"/>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8">
    <w:nsid w:val="2E7D326D"/>
    <w:multiLevelType w:val="hybridMultilevel"/>
    <w:tmpl w:val="883E390E"/>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19">
    <w:nsid w:val="2F45147D"/>
    <w:multiLevelType w:val="hybridMultilevel"/>
    <w:tmpl w:val="6B1C95B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3C1E45"/>
    <w:multiLevelType w:val="multilevel"/>
    <w:tmpl w:val="0B90D0F2"/>
    <w:lvl w:ilvl="0">
      <w:start w:val="1"/>
      <w:numFmt w:val="decimal"/>
      <w:lvlText w:val="%1."/>
      <w:lvlJc w:val="left"/>
      <w:pPr>
        <w:tabs>
          <w:tab w:val="num" w:pos="495"/>
        </w:tabs>
        <w:ind w:left="495" w:hanging="495"/>
      </w:pPr>
      <w:rPr>
        <w:rFonts w:cs="宋体" w:hint="default"/>
      </w:rPr>
    </w:lvl>
    <w:lvl w:ilvl="1">
      <w:start w:val="1"/>
      <w:numFmt w:val="decimal"/>
      <w:lvlText w:val="%1.%2"/>
      <w:lvlJc w:val="left"/>
      <w:pPr>
        <w:tabs>
          <w:tab w:val="num" w:pos="495"/>
        </w:tabs>
        <w:ind w:left="495" w:hanging="495"/>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29B1EFA"/>
    <w:multiLevelType w:val="hybridMultilevel"/>
    <w:tmpl w:val="C7246992"/>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32CA3910"/>
    <w:multiLevelType w:val="hybridMultilevel"/>
    <w:tmpl w:val="0758F9BE"/>
    <w:lvl w:ilvl="0" w:tplc="95BCF1FA">
      <w:start w:val="1"/>
      <w:numFmt w:val="bullet"/>
      <w:lvlText w:val=""/>
      <w:lvlJc w:val="left"/>
      <w:pPr>
        <w:tabs>
          <w:tab w:val="num" w:pos="1140"/>
        </w:tabs>
        <w:ind w:left="1140" w:hanging="420"/>
      </w:pPr>
      <w:rPr>
        <w:rFonts w:ascii="Wingdings" w:hAnsi="Wingdings" w:hint="default"/>
      </w:rPr>
    </w:lvl>
    <w:lvl w:ilvl="1" w:tplc="AF364E9A">
      <w:start w:val="1"/>
      <w:numFmt w:val="none"/>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36BF0DBE"/>
    <w:multiLevelType w:val="hybridMultilevel"/>
    <w:tmpl w:val="A71A3AB8"/>
    <w:lvl w:ilvl="0" w:tplc="95BCF1FA">
      <w:start w:val="1"/>
      <w:numFmt w:val="bullet"/>
      <w:lvlText w:val=""/>
      <w:lvlJc w:val="left"/>
      <w:pPr>
        <w:tabs>
          <w:tab w:val="num" w:pos="1140"/>
        </w:tabs>
        <w:ind w:left="1140" w:hanging="420"/>
      </w:pPr>
      <w:rPr>
        <w:rFonts w:ascii="Wingdings" w:hAnsi="Wingdings" w:hint="default"/>
      </w:rPr>
    </w:lvl>
    <w:lvl w:ilvl="1" w:tplc="D7D21DF8">
      <w:start w:val="1"/>
      <w:numFmt w:val="decimal"/>
      <w:lvlText w:val="%2)"/>
      <w:lvlJc w:val="left"/>
      <w:pPr>
        <w:tabs>
          <w:tab w:val="num" w:pos="1785"/>
        </w:tabs>
        <w:ind w:left="1785" w:hanging="645"/>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5">
    <w:nsid w:val="385262D0"/>
    <w:multiLevelType w:val="hybridMultilevel"/>
    <w:tmpl w:val="1E64348E"/>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26">
    <w:nsid w:val="392E62E5"/>
    <w:multiLevelType w:val="hybridMultilevel"/>
    <w:tmpl w:val="68A2779A"/>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3963557D"/>
    <w:multiLevelType w:val="hybridMultilevel"/>
    <w:tmpl w:val="A9E673B4"/>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3B57357A"/>
    <w:multiLevelType w:val="hybridMultilevel"/>
    <w:tmpl w:val="C7246992"/>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3BC12D3E"/>
    <w:multiLevelType w:val="hybridMultilevel"/>
    <w:tmpl w:val="DEDE777C"/>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0">
    <w:nsid w:val="3C1C3553"/>
    <w:multiLevelType w:val="multilevel"/>
    <w:tmpl w:val="0B90D0F2"/>
    <w:lvl w:ilvl="0">
      <w:start w:val="1"/>
      <w:numFmt w:val="decimal"/>
      <w:lvlText w:val="%1."/>
      <w:lvlJc w:val="left"/>
      <w:pPr>
        <w:tabs>
          <w:tab w:val="num" w:pos="495"/>
        </w:tabs>
        <w:ind w:left="495" w:hanging="495"/>
      </w:pPr>
      <w:rPr>
        <w:rFonts w:cs="宋体" w:hint="default"/>
      </w:rPr>
    </w:lvl>
    <w:lvl w:ilvl="1">
      <w:start w:val="1"/>
      <w:numFmt w:val="decimal"/>
      <w:lvlText w:val="%1.%2"/>
      <w:lvlJc w:val="left"/>
      <w:pPr>
        <w:tabs>
          <w:tab w:val="num" w:pos="495"/>
        </w:tabs>
        <w:ind w:left="495" w:hanging="495"/>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32">
    <w:nsid w:val="4064784E"/>
    <w:multiLevelType w:val="hybridMultilevel"/>
    <w:tmpl w:val="738AFAB8"/>
    <w:lvl w:ilvl="0" w:tplc="7C820E2E">
      <w:start w:val="1"/>
      <w:numFmt w:val="lowerLetter"/>
      <w:lvlText w:val="%1."/>
      <w:lvlJc w:val="left"/>
      <w:pPr>
        <w:tabs>
          <w:tab w:val="num" w:pos="1170"/>
        </w:tabs>
        <w:ind w:left="1170" w:hanging="63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33">
    <w:nsid w:val="439C0611"/>
    <w:multiLevelType w:val="hybridMultilevel"/>
    <w:tmpl w:val="BB1A57B6"/>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436172F"/>
    <w:multiLevelType w:val="hybridMultilevel"/>
    <w:tmpl w:val="29DE8E86"/>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5">
    <w:nsid w:val="526773BA"/>
    <w:multiLevelType w:val="hybridMultilevel"/>
    <w:tmpl w:val="CC521322"/>
    <w:lvl w:ilvl="0" w:tplc="95BCF1FA">
      <w:start w:val="1"/>
      <w:numFmt w:val="bullet"/>
      <w:lvlText w:val=""/>
      <w:lvlJc w:val="left"/>
      <w:pPr>
        <w:tabs>
          <w:tab w:val="num" w:pos="1140"/>
        </w:tabs>
        <w:ind w:left="1140" w:hanging="420"/>
      </w:pPr>
      <w:rPr>
        <w:rFonts w:ascii="Wingdings" w:hAnsi="Wingdings" w:hint="default"/>
      </w:rPr>
    </w:lvl>
    <w:lvl w:ilvl="1" w:tplc="04090003">
      <w:start w:val="1"/>
      <w:numFmt w:val="bullet"/>
      <w:lvlText w:val=""/>
      <w:lvlJc w:val="left"/>
      <w:pPr>
        <w:tabs>
          <w:tab w:val="num" w:pos="1560"/>
        </w:tabs>
        <w:ind w:left="1560" w:hanging="420"/>
      </w:pPr>
      <w:rPr>
        <w:rFonts w:ascii="Wingdings" w:hAnsi="Wingdings" w:hint="default"/>
      </w:rPr>
    </w:lvl>
    <w:lvl w:ilvl="2" w:tplc="04090005">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3">
      <w:start w:val="1"/>
      <w:numFmt w:val="bullet"/>
      <w:lvlText w:val=""/>
      <w:lvlJc w:val="left"/>
      <w:pPr>
        <w:tabs>
          <w:tab w:val="num" w:pos="2820"/>
        </w:tabs>
        <w:ind w:left="2820" w:hanging="420"/>
      </w:pPr>
      <w:rPr>
        <w:rFonts w:ascii="Wingdings" w:hAnsi="Wingdings" w:hint="default"/>
      </w:rPr>
    </w:lvl>
    <w:lvl w:ilvl="5" w:tplc="04090005">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3">
      <w:start w:val="1"/>
      <w:numFmt w:val="bullet"/>
      <w:lvlText w:val=""/>
      <w:lvlJc w:val="left"/>
      <w:pPr>
        <w:tabs>
          <w:tab w:val="num" w:pos="4080"/>
        </w:tabs>
        <w:ind w:left="4080" w:hanging="420"/>
      </w:pPr>
      <w:rPr>
        <w:rFonts w:ascii="Wingdings" w:hAnsi="Wingdings" w:hint="default"/>
      </w:rPr>
    </w:lvl>
    <w:lvl w:ilvl="8" w:tplc="04090005">
      <w:start w:val="1"/>
      <w:numFmt w:val="bullet"/>
      <w:lvlText w:val=""/>
      <w:lvlJc w:val="left"/>
      <w:pPr>
        <w:tabs>
          <w:tab w:val="num" w:pos="4500"/>
        </w:tabs>
        <w:ind w:left="4500" w:hanging="420"/>
      </w:pPr>
      <w:rPr>
        <w:rFonts w:ascii="Wingdings" w:hAnsi="Wingdings" w:hint="default"/>
      </w:rPr>
    </w:lvl>
  </w:abstractNum>
  <w:abstractNum w:abstractNumId="36">
    <w:nsid w:val="542724EA"/>
    <w:multiLevelType w:val="hybridMultilevel"/>
    <w:tmpl w:val="DA104C34"/>
    <w:lvl w:ilvl="0" w:tplc="95BCF1FA">
      <w:start w:val="1"/>
      <w:numFmt w:val="bullet"/>
      <w:lvlText w:val=""/>
      <w:lvlJc w:val="left"/>
      <w:pPr>
        <w:tabs>
          <w:tab w:val="num" w:pos="1140"/>
        </w:tabs>
        <w:ind w:left="1140" w:hanging="420"/>
      </w:pPr>
      <w:rPr>
        <w:rFonts w:ascii="Wingdings" w:hAnsi="Wingdings" w:hint="default"/>
      </w:rPr>
    </w:lvl>
    <w:lvl w:ilvl="1" w:tplc="D7D21DF8">
      <w:start w:val="1"/>
      <w:numFmt w:val="decimal"/>
      <w:lvlText w:val="%2)"/>
      <w:lvlJc w:val="left"/>
      <w:pPr>
        <w:tabs>
          <w:tab w:val="num" w:pos="1785"/>
        </w:tabs>
        <w:ind w:left="1785" w:hanging="645"/>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nsid w:val="54EC2CF7"/>
    <w:multiLevelType w:val="hybridMultilevel"/>
    <w:tmpl w:val="DCB8081A"/>
    <w:lvl w:ilvl="0" w:tplc="04090011">
      <w:start w:val="1"/>
      <w:numFmt w:val="decimal"/>
      <w:lvlText w:val="%1)"/>
      <w:lvlJc w:val="left"/>
      <w:pPr>
        <w:tabs>
          <w:tab w:val="num" w:pos="777"/>
        </w:tabs>
        <w:ind w:left="777" w:hanging="420"/>
      </w:pPr>
      <w:rPr>
        <w:rFonts w:hint="default"/>
      </w:rPr>
    </w:lvl>
    <w:lvl w:ilvl="1" w:tplc="04090003" w:tentative="1">
      <w:start w:val="1"/>
      <w:numFmt w:val="bullet"/>
      <w:lvlText w:val=""/>
      <w:lvlJc w:val="left"/>
      <w:pPr>
        <w:tabs>
          <w:tab w:val="num" w:pos="1197"/>
        </w:tabs>
        <w:ind w:left="1197" w:hanging="420"/>
      </w:pPr>
      <w:rPr>
        <w:rFonts w:ascii="Wingdings" w:hAnsi="Wingdings" w:hint="default"/>
      </w:rPr>
    </w:lvl>
    <w:lvl w:ilvl="2" w:tplc="04090005"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3" w:tentative="1">
      <w:start w:val="1"/>
      <w:numFmt w:val="bullet"/>
      <w:lvlText w:val=""/>
      <w:lvlJc w:val="left"/>
      <w:pPr>
        <w:tabs>
          <w:tab w:val="num" w:pos="2457"/>
        </w:tabs>
        <w:ind w:left="2457" w:hanging="420"/>
      </w:pPr>
      <w:rPr>
        <w:rFonts w:ascii="Wingdings" w:hAnsi="Wingdings" w:hint="default"/>
      </w:rPr>
    </w:lvl>
    <w:lvl w:ilvl="5" w:tplc="04090005"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3" w:tentative="1">
      <w:start w:val="1"/>
      <w:numFmt w:val="bullet"/>
      <w:lvlText w:val=""/>
      <w:lvlJc w:val="left"/>
      <w:pPr>
        <w:tabs>
          <w:tab w:val="num" w:pos="3717"/>
        </w:tabs>
        <w:ind w:left="3717" w:hanging="420"/>
      </w:pPr>
      <w:rPr>
        <w:rFonts w:ascii="Wingdings" w:hAnsi="Wingdings" w:hint="default"/>
      </w:rPr>
    </w:lvl>
    <w:lvl w:ilvl="8" w:tplc="04090005" w:tentative="1">
      <w:start w:val="1"/>
      <w:numFmt w:val="bullet"/>
      <w:lvlText w:val=""/>
      <w:lvlJc w:val="left"/>
      <w:pPr>
        <w:tabs>
          <w:tab w:val="num" w:pos="4137"/>
        </w:tabs>
        <w:ind w:left="4137" w:hanging="420"/>
      </w:pPr>
      <w:rPr>
        <w:rFonts w:ascii="Wingdings" w:hAnsi="Wingdings" w:hint="default"/>
      </w:rPr>
    </w:lvl>
  </w:abstractNum>
  <w:abstractNum w:abstractNumId="38">
    <w:nsid w:val="56054875"/>
    <w:multiLevelType w:val="hybridMultilevel"/>
    <w:tmpl w:val="F10858E4"/>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39">
    <w:nsid w:val="5787187E"/>
    <w:multiLevelType w:val="hybridMultilevel"/>
    <w:tmpl w:val="79BC8FF2"/>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0">
    <w:nsid w:val="58A56A5E"/>
    <w:multiLevelType w:val="hybridMultilevel"/>
    <w:tmpl w:val="CF78A8EC"/>
    <w:lvl w:ilvl="0" w:tplc="95BCF1FA">
      <w:start w:val="1"/>
      <w:numFmt w:val="bullet"/>
      <w:lvlText w:val=""/>
      <w:lvlJc w:val="left"/>
      <w:pPr>
        <w:tabs>
          <w:tab w:val="num" w:pos="1140"/>
        </w:tabs>
        <w:ind w:left="1140" w:hanging="420"/>
      </w:pPr>
      <w:rPr>
        <w:rFonts w:ascii="Wingdings" w:hAnsi="Wingdings" w:hint="default"/>
      </w:rPr>
    </w:lvl>
    <w:lvl w:ilvl="1" w:tplc="D7D21DF8">
      <w:start w:val="1"/>
      <w:numFmt w:val="decimal"/>
      <w:lvlText w:val="%2)"/>
      <w:lvlJc w:val="left"/>
      <w:pPr>
        <w:tabs>
          <w:tab w:val="num" w:pos="1785"/>
        </w:tabs>
        <w:ind w:left="1785" w:hanging="645"/>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1">
    <w:nsid w:val="590F59A7"/>
    <w:multiLevelType w:val="hybridMultilevel"/>
    <w:tmpl w:val="587285E2"/>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2">
    <w:nsid w:val="591E13F8"/>
    <w:multiLevelType w:val="hybridMultilevel"/>
    <w:tmpl w:val="ABFC5012"/>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E6B7AF5"/>
    <w:multiLevelType w:val="hybridMultilevel"/>
    <w:tmpl w:val="A9A833CC"/>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4">
    <w:nsid w:val="614558BE"/>
    <w:multiLevelType w:val="hybridMultilevel"/>
    <w:tmpl w:val="66BA67E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5">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2274C95"/>
    <w:multiLevelType w:val="hybridMultilevel"/>
    <w:tmpl w:val="6952D4F4"/>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31C03FA"/>
    <w:multiLevelType w:val="hybridMultilevel"/>
    <w:tmpl w:val="8FDC6D6C"/>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nsid w:val="645B4270"/>
    <w:multiLevelType w:val="hybridMultilevel"/>
    <w:tmpl w:val="0518C006"/>
    <w:lvl w:ilvl="0" w:tplc="68D4E914">
      <w:start w:val="1"/>
      <w:numFmt w:val="decimal"/>
      <w:lvlText w:val="%1."/>
      <w:lvlJc w:val="left"/>
      <w:pPr>
        <w:ind w:left="860" w:hanging="420"/>
      </w:pPr>
      <w:rPr>
        <w:rFonts w:cs="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9">
    <w:nsid w:val="69831303"/>
    <w:multiLevelType w:val="hybridMultilevel"/>
    <w:tmpl w:val="137CCB8C"/>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0">
    <w:nsid w:val="6A77253D"/>
    <w:multiLevelType w:val="hybridMultilevel"/>
    <w:tmpl w:val="936AE7B0"/>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51">
    <w:nsid w:val="6D715130"/>
    <w:multiLevelType w:val="hybridMultilevel"/>
    <w:tmpl w:val="B330D816"/>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2">
    <w:nsid w:val="6DCE34E3"/>
    <w:multiLevelType w:val="hybridMultilevel"/>
    <w:tmpl w:val="48E024B8"/>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3">
    <w:nsid w:val="73100473"/>
    <w:multiLevelType w:val="hybridMultilevel"/>
    <w:tmpl w:val="738AFAB8"/>
    <w:lvl w:ilvl="0" w:tplc="7C820E2E">
      <w:start w:val="1"/>
      <w:numFmt w:val="lowerLetter"/>
      <w:lvlText w:val="%1."/>
      <w:lvlJc w:val="left"/>
      <w:pPr>
        <w:tabs>
          <w:tab w:val="num" w:pos="1170"/>
        </w:tabs>
        <w:ind w:left="1170" w:hanging="63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54">
    <w:nsid w:val="75D40573"/>
    <w:multiLevelType w:val="hybridMultilevel"/>
    <w:tmpl w:val="84CE556E"/>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5">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56">
    <w:nsid w:val="7A346059"/>
    <w:multiLevelType w:val="hybridMultilevel"/>
    <w:tmpl w:val="21FE8ABC"/>
    <w:lvl w:ilvl="0" w:tplc="95BCF1FA">
      <w:start w:val="1"/>
      <w:numFmt w:val="bullet"/>
      <w:lvlText w:val=""/>
      <w:lvlJc w:val="left"/>
      <w:pPr>
        <w:tabs>
          <w:tab w:val="num" w:pos="1140"/>
        </w:tabs>
        <w:ind w:left="114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7">
    <w:nsid w:val="7AFB35D7"/>
    <w:multiLevelType w:val="hybridMultilevel"/>
    <w:tmpl w:val="669029EC"/>
    <w:lvl w:ilvl="0" w:tplc="F5265F86">
      <w:start w:val="1"/>
      <w:numFmt w:val="lowerLetter"/>
      <w:lvlText w:val="%1."/>
      <w:lvlJc w:val="left"/>
      <w:pPr>
        <w:tabs>
          <w:tab w:val="num" w:pos="1080"/>
        </w:tabs>
        <w:ind w:left="1080" w:hanging="360"/>
      </w:pPr>
    </w:lvl>
    <w:lvl w:ilvl="1" w:tplc="79808AFA">
      <w:start w:val="1"/>
      <w:numFmt w:val="decimal"/>
      <w:lvlText w:val="%2)"/>
      <w:lvlJc w:val="left"/>
      <w:pPr>
        <w:tabs>
          <w:tab w:val="num" w:pos="1350"/>
        </w:tabs>
        <w:ind w:left="1350" w:hanging="630"/>
      </w:pPr>
    </w:lvl>
    <w:lvl w:ilvl="2" w:tplc="97B0CFC0">
      <w:start w:val="1"/>
      <w:numFmt w:val="decimal"/>
      <w:lvlText w:val="%3）"/>
      <w:lvlJc w:val="left"/>
      <w:pPr>
        <w:tabs>
          <w:tab w:val="num" w:pos="1665"/>
        </w:tabs>
        <w:ind w:left="1665" w:hanging="765"/>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8">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0A0956"/>
    <w:multiLevelType w:val="hybridMultilevel"/>
    <w:tmpl w:val="BC06A9AC"/>
    <w:lvl w:ilvl="0" w:tplc="95BCF1FA">
      <w:start w:val="1"/>
      <w:numFmt w:val="bullet"/>
      <w:lvlText w:val=""/>
      <w:lvlJc w:val="left"/>
      <w:pPr>
        <w:tabs>
          <w:tab w:val="num" w:pos="1140"/>
        </w:tabs>
        <w:ind w:left="1140" w:hanging="420"/>
      </w:pPr>
      <w:rPr>
        <w:rFonts w:ascii="Wingdings" w:hAnsi="Wingdings" w:hint="default"/>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num w:numId="1">
    <w:abstractNumId w:val="55"/>
  </w:num>
  <w:num w:numId="2">
    <w:abstractNumId w:val="20"/>
  </w:num>
  <w:num w:numId="3">
    <w:abstractNumId w:val="58"/>
  </w:num>
  <w:num w:numId="4">
    <w:abstractNumId w:val="45"/>
  </w:num>
  <w:num w:numId="5">
    <w:abstractNumId w:val="31"/>
  </w:num>
  <w:num w:numId="6">
    <w:abstractNumId w:val="17"/>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
  </w:num>
  <w:num w:numId="12">
    <w:abstractNumId w:val="53"/>
  </w:num>
  <w:num w:numId="13">
    <w:abstractNumId w:val="48"/>
  </w:num>
  <w:num w:numId="14">
    <w:abstractNumId w:val="22"/>
  </w:num>
  <w:num w:numId="15">
    <w:abstractNumId w:val="7"/>
  </w:num>
  <w:num w:numId="16">
    <w:abstractNumId w:val="43"/>
  </w:num>
  <w:num w:numId="17">
    <w:abstractNumId w:val="37"/>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0"/>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21"/>
  </w:num>
  <w:num w:numId="59">
    <w:abstractNumId w:val="0"/>
  </w:num>
  <w:num w:numId="60">
    <w:abstractNumId w:val="15"/>
  </w:num>
  <w:num w:numId="61">
    <w:abstractNumId w:val="28"/>
  </w:num>
  <w:num w:numId="62">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26CC5"/>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6B0"/>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06E"/>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441"/>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3639"/>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5AA4"/>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879D1"/>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1F10"/>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5EF3"/>
    <w:rsid w:val="004F641B"/>
    <w:rsid w:val="004F6583"/>
    <w:rsid w:val="004F74CC"/>
    <w:rsid w:val="00500BA7"/>
    <w:rsid w:val="00500BD4"/>
    <w:rsid w:val="00501453"/>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039"/>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14DC"/>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0E76"/>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5D20"/>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2B"/>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A2B"/>
    <w:rsid w:val="008E5BE7"/>
    <w:rsid w:val="008E6117"/>
    <w:rsid w:val="008E62CB"/>
    <w:rsid w:val="008E6369"/>
    <w:rsid w:val="008E6688"/>
    <w:rsid w:val="008E7C1D"/>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3A9"/>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0EA4"/>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4580"/>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3F0F"/>
    <w:rsid w:val="00B54003"/>
    <w:rsid w:val="00B5453C"/>
    <w:rsid w:val="00B546CB"/>
    <w:rsid w:val="00B55A6B"/>
    <w:rsid w:val="00B55CD9"/>
    <w:rsid w:val="00B572AD"/>
    <w:rsid w:val="00B576D7"/>
    <w:rsid w:val="00B57A70"/>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1CE"/>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2E10"/>
    <w:rsid w:val="00C73057"/>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0F5"/>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33F2"/>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325"/>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5575"/>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67D"/>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076"/>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aliases w:val="H1,h1,PIM 1,标书1,第*部分,第A章,L1,boc,Level 1 Topic Heading,正文一级标题,1,Header 1,Heading 0,Header1,卷标题,Section Head,l1,aa章标题,Heading One,H11,H12,H111,H13,H112,1st level,H14,H15,H16,H17,I1,H121,H131,H141,H151,H161,H18,H122,H132,H142,H152,H162,H19,H113,H123"/>
    <w:basedOn w:val="a"/>
    <w:next w:val="a"/>
    <w:link w:val="1Char"/>
    <w:qFormat/>
    <w:rsid w:val="00AB5205"/>
    <w:pPr>
      <w:keepNext/>
      <w:spacing w:beforeLines="150" w:line="360" w:lineRule="auto"/>
      <w:jc w:val="center"/>
      <w:outlineLvl w:val="0"/>
    </w:pPr>
    <w:rPr>
      <w:b/>
      <w:bCs/>
      <w:sz w:val="30"/>
    </w:rPr>
  </w:style>
  <w:style w:type="paragraph" w:styleId="2">
    <w:name w:val="heading 2"/>
    <w:basedOn w:val="a"/>
    <w:next w:val="a"/>
    <w:link w:val="2Char"/>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 w:type="character" w:customStyle="1" w:styleId="1Char">
    <w:name w:val="标题 1 Char"/>
    <w:aliases w:val="H1 Char,h1 Char,PIM 1 Char,标书1 Char,第*部分 Char,第A章 Char,L1 Char,boc Char,Level 1 Topic Heading Char,正文一级标题 Char,1 Char,Header 1 Char,Heading 0 Char,Header1 Char,卷标题 Char,Section Head Char,l1 Char,aa章标题 Char,Heading One Char,H11 Char,H12 Char"/>
    <w:basedOn w:val="a0"/>
    <w:link w:val="1"/>
    <w:rsid w:val="008E7C1D"/>
    <w:rPr>
      <w:b/>
      <w:bCs/>
      <w:kern w:val="2"/>
      <w:sz w:val="30"/>
      <w:szCs w:val="24"/>
    </w:rPr>
  </w:style>
  <w:style w:type="character" w:customStyle="1" w:styleId="2Char">
    <w:name w:val="标题 2 Char"/>
    <w:basedOn w:val="a0"/>
    <w:link w:val="2"/>
    <w:rsid w:val="008E7C1D"/>
    <w:rPr>
      <w:rFonts w:eastAsiaTheme="minorEastAsia"/>
      <w:bCs/>
      <w:kern w:val="2"/>
      <w:sz w:val="28"/>
      <w:szCs w:val="32"/>
    </w:rPr>
  </w:style>
  <w:style w:type="paragraph" w:customStyle="1" w:styleId="afa">
    <w:name w:val="方案正文"/>
    <w:basedOn w:val="a"/>
    <w:link w:val="Char4"/>
    <w:rsid w:val="008E7C1D"/>
    <w:pPr>
      <w:spacing w:before="156" w:line="360" w:lineRule="auto"/>
      <w:ind w:firstLineChars="171" w:firstLine="359"/>
      <w:jc w:val="left"/>
    </w:pPr>
    <w:rPr>
      <w:rFonts w:ascii="Arial" w:hAnsi="Arial" w:cs="宋体"/>
      <w:sz w:val="24"/>
      <w:szCs w:val="21"/>
    </w:rPr>
  </w:style>
  <w:style w:type="character" w:customStyle="1" w:styleId="Char4">
    <w:name w:val="方案正文 Char"/>
    <w:link w:val="afa"/>
    <w:rsid w:val="008E7C1D"/>
    <w:rPr>
      <w:rFonts w:ascii="Arial" w:hAnsi="Arial" w:cs="宋体"/>
      <w:kern w:val="2"/>
      <w:sz w:val="24"/>
      <w:szCs w:val="21"/>
    </w:rPr>
  </w:style>
  <w:style w:type="paragraph" w:customStyle="1" w:styleId="CharCharCharCharCharCharChar0">
    <w:name w:val="Char Char Char Char Char Char Char"/>
    <w:basedOn w:val="a"/>
    <w:autoRedefine/>
    <w:rsid w:val="00C331CE"/>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A3D7-1805-44B3-A618-D98A9B71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11083</Words>
  <Characters>11416</Characters>
  <Application>Microsoft Office Word</Application>
  <DocSecurity>0</DocSecurity>
  <Lines>815</Lines>
  <Paragraphs>899</Paragraphs>
  <ScaleCrop>false</ScaleCrop>
  <Company>中国远东国际贸易总公司</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方坑龙</cp:lastModifiedBy>
  <cp:revision>18</cp:revision>
  <cp:lastPrinted>2014-02-26T07:53:00Z</cp:lastPrinted>
  <dcterms:created xsi:type="dcterms:W3CDTF">2014-10-21T04:30:00Z</dcterms:created>
  <dcterms:modified xsi:type="dcterms:W3CDTF">2015-06-04T00:17:00Z</dcterms:modified>
</cp:coreProperties>
</file>